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华文中宋" w:hAnsi="华文中宋" w:eastAsia="华文中宋"/>
          <w:b/>
          <w:szCs w:val="32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>：</w:t>
      </w:r>
      <w:r>
        <w:rPr>
          <w:rFonts w:hint="eastAsia" w:ascii="华文中宋" w:hAnsi="华文中宋" w:eastAsia="华文中宋"/>
          <w:b/>
          <w:szCs w:val="32"/>
        </w:rPr>
        <w:t>20</w:t>
      </w:r>
      <w:r>
        <w:rPr>
          <w:rFonts w:ascii="华文中宋" w:hAnsi="华文中宋" w:eastAsia="华文中宋"/>
          <w:b/>
          <w:szCs w:val="32"/>
        </w:rPr>
        <w:t>19</w:t>
      </w:r>
      <w:r>
        <w:rPr>
          <w:rFonts w:hint="eastAsia" w:ascii="华文中宋" w:hAnsi="华文中宋" w:eastAsia="华文中宋"/>
          <w:b/>
          <w:szCs w:val="32"/>
        </w:rPr>
        <w:t>年</w:t>
      </w:r>
      <w:r>
        <w:rPr>
          <w:rFonts w:ascii="华文中宋" w:hAnsi="华文中宋" w:eastAsia="华文中宋"/>
          <w:b/>
          <w:szCs w:val="32"/>
        </w:rPr>
        <w:t>度</w:t>
      </w:r>
      <w:r>
        <w:rPr>
          <w:rFonts w:hint="eastAsia" w:ascii="华文中宋" w:hAnsi="华文中宋" w:eastAsia="华文中宋"/>
          <w:b/>
          <w:szCs w:val="32"/>
        </w:rPr>
        <w:t>浙江新闻奖新媒体作品奖作品推荐表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"/>
        <w:gridCol w:w="1858"/>
        <w:gridCol w:w="662"/>
        <w:gridCol w:w="569"/>
        <w:gridCol w:w="1336"/>
        <w:gridCol w:w="98"/>
        <w:gridCol w:w="108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项目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“新闻专题奖”“新闻</w:t>
            </w:r>
            <w:r>
              <w:rPr>
                <w:rFonts w:ascii="仿宋" w:hAnsi="仿宋" w:eastAsia="仿宋"/>
                <w:color w:val="808080"/>
                <w:sz w:val="24"/>
              </w:rPr>
              <w:t>评论奖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”等</w:t>
            </w:r>
            <w:r>
              <w:rPr>
                <w:rFonts w:ascii="仿宋" w:hAnsi="仿宋" w:eastAsia="仿宋"/>
                <w:color w:val="808080"/>
                <w:sz w:val="24"/>
              </w:rPr>
              <w:t>11项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链接地址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（二维码）</w:t>
            </w:r>
          </w:p>
        </w:tc>
        <w:tc>
          <w:tcPr>
            <w:tcW w:w="844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主创人员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主创人员为“集体”的，须以（）列具体名单，格式为：集体（╳╳╳……）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“集体”的，须以（）列具体名单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发布平台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  <w:bookmarkStart w:id="0" w:name="_GoBack"/>
            <w:bookmarkEnd w:id="0"/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（时长）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以</w:t>
            </w:r>
            <w:r>
              <w:rPr>
                <w:rFonts w:ascii="仿宋" w:hAnsi="仿宋" w:eastAsia="仿宋"/>
                <w:color w:val="808080"/>
                <w:sz w:val="24"/>
              </w:rPr>
              <w:t>WORD“字数统计”栏“字数”项为准，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连续</w:t>
            </w:r>
            <w:r>
              <w:rPr>
                <w:rFonts w:ascii="仿宋" w:hAnsi="仿宋" w:eastAsia="仿宋"/>
                <w:color w:val="808080"/>
                <w:sz w:val="24"/>
              </w:rPr>
              <w:t>系列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组合</w:t>
            </w:r>
            <w:r>
              <w:rPr>
                <w:rFonts w:ascii="仿宋" w:hAnsi="仿宋" w:eastAsia="仿宋"/>
                <w:color w:val="808080"/>
                <w:sz w:val="24"/>
              </w:rPr>
              <w:t>报道分别填报代表作字数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（时长）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620" w:type="dxa"/>
          </w:tcPr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︵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4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20" w:type="dxa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上</w:t>
            </w:r>
            <w:r>
              <w:rPr>
                <w:rFonts w:ascii="仿宋" w:hAnsi="仿宋" w:eastAsia="仿宋"/>
                <w:color w:val="808080"/>
                <w:sz w:val="24"/>
              </w:rPr>
              <w:t>主管部门肯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定</w:t>
            </w:r>
            <w:r>
              <w:rPr>
                <w:rFonts w:ascii="仿宋" w:hAnsi="仿宋" w:eastAsia="仿宋"/>
                <w:color w:val="80808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媒体</w:t>
            </w:r>
            <w:r>
              <w:rPr>
                <w:rFonts w:ascii="仿宋" w:hAnsi="仿宋" w:eastAsia="仿宋"/>
                <w:color w:val="808080"/>
                <w:sz w:val="24"/>
              </w:rPr>
              <w:t>转载</w:t>
            </w:r>
            <w:r>
              <w:rPr>
                <w:rFonts w:hint="eastAsia" w:ascii="仿宋" w:hAnsi="仿宋" w:eastAsia="仿宋"/>
                <w:color w:val="808080"/>
                <w:sz w:val="24"/>
              </w:rPr>
              <w:t>情况、用户浏览量和点击率等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1620" w:type="dxa"/>
          </w:tcPr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︵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4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自荐、他荐参评，请在本栏首行注明“自荐”“他荐”字样并在下方填报推荐理由，并请自荐人、推荐人签名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2100" w:firstLineChars="7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2240" w:firstLineChars="8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1960" w:firstLineChars="7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8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51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993" w:right="1274" w:bottom="993" w:left="1560" w:header="851" w:footer="26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7868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08B4"/>
    <w:rsid w:val="068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2020-03-10T02:18:00Z</dcterms:created>
  <dc:creator>潇盼哒</dc:creator>
  <cp:lastModifiedBy>潇盼哒</cp:lastModifiedBy>
  <dcterms:modified xsi:type="dcterms:W3CDTF">2020-03-10T02:19:09Z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