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附件１：           浙江新闻奖电子报送员信息回执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</w:t>
      </w:r>
    </w:p>
    <w:tbl>
      <w:tblPr>
        <w:tblStyle w:val="2"/>
        <w:tblW w:w="91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998"/>
        <w:gridCol w:w="2196"/>
        <w:gridCol w:w="1375"/>
        <w:gridCol w:w="1045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9" w:type="dxa"/>
            <w:vAlign w:val="center"/>
          </w:tcPr>
          <w:p>
            <w:pPr>
              <w:ind w:left="-283" w:leftChars="-135" w:firstLine="472" w:firstLineChars="196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姓</w:t>
            </w:r>
            <w:r>
              <w:rPr>
                <w:rFonts w:ascii="仿宋" w:hAnsi="仿宋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名</w:t>
            </w:r>
          </w:p>
        </w:tc>
        <w:tc>
          <w:tcPr>
            <w:tcW w:w="1998" w:type="dxa"/>
            <w:vAlign w:val="center"/>
          </w:tcPr>
          <w:p>
            <w:pPr>
              <w:ind w:left="-283" w:leftChars="-135" w:firstLine="472" w:firstLineChars="196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单位及部门</w:t>
            </w:r>
          </w:p>
        </w:tc>
        <w:tc>
          <w:tcPr>
            <w:tcW w:w="2196" w:type="dxa"/>
            <w:vAlign w:val="center"/>
          </w:tcPr>
          <w:p>
            <w:pPr>
              <w:ind w:left="-283" w:leftChars="-135" w:firstLine="954" w:firstLineChars="396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手</w:t>
            </w:r>
            <w:r>
              <w:rPr>
                <w:rFonts w:ascii="仿宋" w:hAnsi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机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办公电话</w:t>
            </w:r>
          </w:p>
        </w:tc>
        <w:tc>
          <w:tcPr>
            <w:tcW w:w="1045" w:type="dxa"/>
          </w:tcPr>
          <w:p>
            <w:pPr>
              <w:ind w:hanging="1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报送</w:t>
            </w:r>
          </w:p>
          <w:p>
            <w:pPr>
              <w:ind w:hanging="1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角</w:t>
            </w:r>
            <w:r>
              <w:rPr>
                <w:rFonts w:ascii="仿宋" w:hAnsi="仿宋"/>
                <w:b/>
                <w:color w:val="000000"/>
                <w:sz w:val="24"/>
              </w:rPr>
              <w:t>色</w:t>
            </w:r>
          </w:p>
        </w:tc>
        <w:tc>
          <w:tcPr>
            <w:tcW w:w="1116" w:type="dxa"/>
            <w:vAlign w:val="center"/>
          </w:tcPr>
          <w:p>
            <w:pPr>
              <w:ind w:left="-283" w:leftChars="-135" w:firstLine="472" w:firstLineChars="196"/>
              <w:jc w:val="center"/>
              <w:rPr>
                <w:rFonts w:ascii="仿宋" w:hAnsi="仿宋"/>
                <w:b/>
                <w:color w:val="000000"/>
                <w:sz w:val="24"/>
              </w:rPr>
            </w:pPr>
            <w:r>
              <w:rPr>
                <w:rFonts w:hint="eastAsia" w:ascii="仿宋" w:hAnsi="仿宋"/>
                <w:b/>
                <w:color w:val="000000"/>
                <w:sz w:val="24"/>
              </w:rPr>
              <w:t>备</w:t>
            </w:r>
            <w:r>
              <w:rPr>
                <w:rFonts w:ascii="仿宋" w:hAnsi="仿宋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/>
                <w:b/>
                <w:color w:val="00000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09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09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09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ind w:left="-283" w:leftChars="-135" w:firstLine="548" w:firstLineChars="196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ind w:left="-283" w:leftChars="-135" w:firstLine="548" w:firstLineChars="196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（此表请于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</w:rPr>
        <w:t>日前电邮：</w:t>
      </w:r>
      <w:r>
        <w:rPr>
          <w:rFonts w:ascii="仿宋" w:hAnsi="仿宋" w:eastAsia="仿宋"/>
          <w:color w:val="000000"/>
          <w:sz w:val="28"/>
          <w:szCs w:val="28"/>
        </w:rPr>
        <w:t xml:space="preserve"> 5491562</w:t>
      </w:r>
      <w:r>
        <w:rPr>
          <w:rFonts w:hint="eastAsia" w:ascii="仿宋" w:hAnsi="仿宋" w:eastAsia="仿宋"/>
          <w:color w:val="000000"/>
          <w:sz w:val="28"/>
          <w:szCs w:val="28"/>
        </w:rPr>
        <w:t>@qq.com）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14422"/>
    <w:rsid w:val="4D51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2020-03-10T02:12:00Z</dcterms:created>
  <dc:creator>潇盼哒</dc:creator>
  <cp:lastModifiedBy>潇盼哒</cp:lastModifiedBy>
  <dcterms:modified xsi:type="dcterms:W3CDTF">2020-03-10T02:13:23Z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