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BD6" w:rsidRDefault="00585BD6" w:rsidP="00585BD6">
      <w:pPr>
        <w:rPr>
          <w:rFonts w:ascii="华文中宋" w:eastAsia="华文中宋" w:hAnsi="华文中宋"/>
          <w:b/>
          <w:sz w:val="32"/>
          <w:szCs w:val="32"/>
        </w:rPr>
      </w:pPr>
      <w:r>
        <w:rPr>
          <w:rFonts w:ascii="黑体" w:eastAsia="黑体" w:hAnsi="黑体" w:hint="eastAsia"/>
          <w:sz w:val="28"/>
        </w:rPr>
        <w:t>附件</w:t>
      </w:r>
      <w:r>
        <w:rPr>
          <w:rFonts w:ascii="黑体" w:eastAsia="黑体" w:hAnsi="黑体" w:hint="eastAsia"/>
          <w:sz w:val="30"/>
          <w:szCs w:val="30"/>
        </w:rPr>
        <w:t xml:space="preserve">2：   </w:t>
      </w:r>
      <w:r>
        <w:rPr>
          <w:rFonts w:ascii="华文中宋" w:eastAsia="华文中宋" w:hAnsi="华文中宋" w:hint="eastAsia"/>
          <w:b/>
          <w:sz w:val="36"/>
          <w:szCs w:val="36"/>
        </w:rPr>
        <w:t>浙江新</w:t>
      </w:r>
      <w:r>
        <w:rPr>
          <w:rFonts w:ascii="宋体" w:hAnsi="宋体" w:cs="宋体" w:hint="eastAsia"/>
          <w:b/>
          <w:sz w:val="36"/>
          <w:szCs w:val="36"/>
        </w:rPr>
        <w:t>闻奖内参类参评</w:t>
      </w:r>
      <w:r>
        <w:rPr>
          <w:rFonts w:ascii="Batang" w:eastAsia="Batang" w:hAnsi="Batang" w:cs="Batang" w:hint="eastAsia"/>
          <w:b/>
          <w:sz w:val="36"/>
          <w:szCs w:val="36"/>
        </w:rPr>
        <w:t>作品推荐表</w:t>
      </w:r>
    </w:p>
    <w:tbl>
      <w:tblPr>
        <w:tblW w:w="993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5"/>
        <w:gridCol w:w="102"/>
        <w:gridCol w:w="2773"/>
        <w:gridCol w:w="580"/>
        <w:gridCol w:w="1306"/>
        <w:gridCol w:w="44"/>
        <w:gridCol w:w="804"/>
        <w:gridCol w:w="2760"/>
      </w:tblGrid>
      <w:tr w:rsidR="00585BD6" w:rsidTr="00DD0A0E">
        <w:trPr>
          <w:cantSplit/>
          <w:trHeight w:val="772"/>
        </w:trPr>
        <w:tc>
          <w:tcPr>
            <w:tcW w:w="1565" w:type="dxa"/>
            <w:tcBorders>
              <w:top w:val="single" w:sz="4" w:space="0" w:color="auto"/>
              <w:left w:val="single" w:sz="4" w:space="0" w:color="auto"/>
              <w:bottom w:val="single" w:sz="4" w:space="0" w:color="auto"/>
              <w:right w:val="single" w:sz="4" w:space="0" w:color="auto"/>
            </w:tcBorders>
            <w:vAlign w:val="center"/>
          </w:tcPr>
          <w:p w:rsidR="00585BD6" w:rsidRDefault="00585BD6" w:rsidP="00DD0A0E">
            <w:pPr>
              <w:jc w:val="center"/>
              <w:rPr>
                <w:rFonts w:ascii="华文中宋" w:eastAsia="华文中宋" w:hAnsi="华文中宋"/>
                <w:sz w:val="28"/>
              </w:rPr>
            </w:pPr>
            <w:r>
              <w:rPr>
                <w:rFonts w:ascii="华文中宋" w:eastAsia="华文中宋" w:hAnsi="华文中宋" w:hint="eastAsia"/>
                <w:spacing w:val="-12"/>
                <w:sz w:val="28"/>
              </w:rPr>
              <w:t>作品</w:t>
            </w:r>
            <w:r>
              <w:rPr>
                <w:rFonts w:ascii="宋体" w:hAnsi="宋体" w:cs="宋体" w:hint="eastAsia"/>
                <w:spacing w:val="-12"/>
                <w:sz w:val="28"/>
              </w:rPr>
              <w:t>标题</w:t>
            </w:r>
          </w:p>
        </w:tc>
        <w:tc>
          <w:tcPr>
            <w:tcW w:w="4761" w:type="dxa"/>
            <w:gridSpan w:val="4"/>
            <w:tcBorders>
              <w:top w:val="single" w:sz="4" w:space="0" w:color="auto"/>
              <w:left w:val="single" w:sz="4" w:space="0" w:color="auto"/>
              <w:bottom w:val="single" w:sz="4" w:space="0" w:color="auto"/>
              <w:right w:val="single" w:sz="4" w:space="0" w:color="auto"/>
            </w:tcBorders>
            <w:vAlign w:val="center"/>
          </w:tcPr>
          <w:p w:rsidR="00585BD6" w:rsidRPr="00156922" w:rsidRDefault="00585BD6" w:rsidP="00DD0A0E">
            <w:pPr>
              <w:rPr>
                <w:rFonts w:ascii="宋体" w:hAnsi="宋体" w:hint="eastAsia"/>
                <w:sz w:val="24"/>
                <w:szCs w:val="24"/>
              </w:rPr>
            </w:pPr>
            <w:r>
              <w:rPr>
                <w:rFonts w:ascii="宋体" w:hAnsi="宋体" w:hint="eastAsia"/>
                <w:sz w:val="28"/>
              </w:rPr>
              <w:t>农民毁约频发羁绊乡村振兴战略实施</w:t>
            </w:r>
          </w:p>
        </w:tc>
        <w:tc>
          <w:tcPr>
            <w:tcW w:w="848" w:type="dxa"/>
            <w:gridSpan w:val="2"/>
            <w:tcBorders>
              <w:top w:val="single" w:sz="4" w:space="0" w:color="auto"/>
              <w:left w:val="single" w:sz="4" w:space="0" w:color="auto"/>
              <w:bottom w:val="single" w:sz="4" w:space="0" w:color="auto"/>
              <w:right w:val="single" w:sz="4" w:space="0" w:color="auto"/>
            </w:tcBorders>
            <w:vAlign w:val="center"/>
          </w:tcPr>
          <w:p w:rsidR="00585BD6" w:rsidRDefault="00585BD6" w:rsidP="00DD0A0E">
            <w:pPr>
              <w:spacing w:line="300" w:lineRule="exact"/>
              <w:jc w:val="center"/>
              <w:rPr>
                <w:rFonts w:ascii="华文中宋" w:eastAsia="华文中宋" w:hAnsi="华文中宋"/>
                <w:szCs w:val="21"/>
              </w:rPr>
            </w:pPr>
            <w:r>
              <w:rPr>
                <w:rFonts w:ascii="宋体" w:hAnsi="宋体" w:cs="宋体" w:hint="eastAsia"/>
                <w:spacing w:val="-12"/>
                <w:sz w:val="28"/>
              </w:rPr>
              <w:t>参评项</w:t>
            </w:r>
            <w:r>
              <w:rPr>
                <w:rFonts w:ascii="Batang" w:eastAsia="Batang" w:hAnsi="Batang" w:cs="Batang" w:hint="eastAsia"/>
                <w:spacing w:val="-12"/>
                <w:sz w:val="28"/>
              </w:rPr>
              <w:t>目</w:t>
            </w:r>
          </w:p>
        </w:tc>
        <w:tc>
          <w:tcPr>
            <w:tcW w:w="2760" w:type="dxa"/>
            <w:tcBorders>
              <w:top w:val="single" w:sz="4" w:space="0" w:color="auto"/>
              <w:left w:val="single" w:sz="4" w:space="0" w:color="auto"/>
              <w:bottom w:val="single" w:sz="4" w:space="0" w:color="auto"/>
              <w:right w:val="single" w:sz="4" w:space="0" w:color="auto"/>
            </w:tcBorders>
            <w:vAlign w:val="center"/>
          </w:tcPr>
          <w:p w:rsidR="00585BD6" w:rsidRPr="00795621" w:rsidRDefault="00585BD6" w:rsidP="00DD0A0E">
            <w:pPr>
              <w:rPr>
                <w:rFonts w:ascii="宋体" w:hAnsi="宋体" w:hint="eastAsia"/>
                <w:sz w:val="28"/>
              </w:rPr>
            </w:pPr>
            <w:r>
              <w:rPr>
                <w:rFonts w:ascii="宋体" w:hAnsi="宋体" w:hint="eastAsia"/>
                <w:sz w:val="28"/>
              </w:rPr>
              <w:t>文字内参作品</w:t>
            </w:r>
          </w:p>
        </w:tc>
      </w:tr>
      <w:tr w:rsidR="00585BD6" w:rsidTr="00DD0A0E">
        <w:trPr>
          <w:cantSplit/>
          <w:trHeight w:val="671"/>
        </w:trPr>
        <w:tc>
          <w:tcPr>
            <w:tcW w:w="1565" w:type="dxa"/>
            <w:tcBorders>
              <w:top w:val="single" w:sz="4" w:space="0" w:color="auto"/>
              <w:left w:val="single" w:sz="4" w:space="0" w:color="auto"/>
              <w:bottom w:val="single" w:sz="4" w:space="0" w:color="auto"/>
              <w:right w:val="single" w:sz="4" w:space="0" w:color="auto"/>
            </w:tcBorders>
            <w:vAlign w:val="center"/>
          </w:tcPr>
          <w:p w:rsidR="00585BD6" w:rsidRDefault="00585BD6" w:rsidP="00DD0A0E">
            <w:pPr>
              <w:spacing w:line="300" w:lineRule="exact"/>
              <w:jc w:val="center"/>
              <w:rPr>
                <w:rFonts w:ascii="华文中宋" w:eastAsia="华文中宋" w:hAnsi="华文中宋"/>
                <w:spacing w:val="-12"/>
                <w:sz w:val="28"/>
              </w:rPr>
            </w:pPr>
            <w:r>
              <w:rPr>
                <w:rFonts w:ascii="华文中宋" w:eastAsia="华文中宋" w:hAnsi="华文中宋" w:hint="eastAsia"/>
                <w:spacing w:val="-12"/>
                <w:sz w:val="28"/>
              </w:rPr>
              <w:t>作者</w:t>
            </w:r>
          </w:p>
          <w:p w:rsidR="00585BD6" w:rsidRDefault="00585BD6" w:rsidP="00DD0A0E">
            <w:pPr>
              <w:spacing w:line="300" w:lineRule="exact"/>
              <w:jc w:val="center"/>
              <w:rPr>
                <w:rFonts w:ascii="华文中宋" w:eastAsia="华文中宋" w:hAnsi="华文中宋"/>
                <w:spacing w:val="-12"/>
                <w:sz w:val="24"/>
              </w:rPr>
            </w:pPr>
            <w:r>
              <w:rPr>
                <w:rFonts w:ascii="华文中宋" w:eastAsia="华文中宋" w:hAnsi="华文中宋" w:hint="eastAsia"/>
                <w:spacing w:val="-12"/>
                <w:sz w:val="24"/>
              </w:rPr>
              <w:t>（主</w:t>
            </w:r>
            <w:r>
              <w:rPr>
                <w:rFonts w:ascii="宋体" w:hAnsi="宋体" w:cs="宋体" w:hint="eastAsia"/>
                <w:spacing w:val="-12"/>
                <w:sz w:val="24"/>
              </w:rPr>
              <w:t>创</w:t>
            </w:r>
            <w:r>
              <w:rPr>
                <w:rFonts w:ascii="Batang" w:eastAsia="Batang" w:hAnsi="Batang" w:cs="Batang" w:hint="eastAsia"/>
                <w:spacing w:val="-12"/>
                <w:sz w:val="24"/>
              </w:rPr>
              <w:t>人</w:t>
            </w:r>
            <w:r>
              <w:rPr>
                <w:rFonts w:ascii="宋体" w:hAnsi="宋体" w:cs="宋体" w:hint="eastAsia"/>
                <w:spacing w:val="-12"/>
                <w:sz w:val="24"/>
              </w:rPr>
              <w:t>员</w:t>
            </w:r>
            <w:r>
              <w:rPr>
                <w:rFonts w:ascii="Batang" w:eastAsia="Batang" w:hAnsi="Batang" w:cs="Batang" w:hint="eastAsia"/>
                <w:spacing w:val="-12"/>
                <w:sz w:val="24"/>
              </w:rPr>
              <w:t>）</w:t>
            </w:r>
          </w:p>
        </w:tc>
        <w:tc>
          <w:tcPr>
            <w:tcW w:w="2875" w:type="dxa"/>
            <w:gridSpan w:val="2"/>
            <w:tcBorders>
              <w:top w:val="single" w:sz="4" w:space="0" w:color="auto"/>
              <w:left w:val="single" w:sz="4" w:space="0" w:color="auto"/>
              <w:bottom w:val="single" w:sz="4" w:space="0" w:color="auto"/>
              <w:right w:val="single" w:sz="4" w:space="0" w:color="auto"/>
            </w:tcBorders>
            <w:vAlign w:val="center"/>
          </w:tcPr>
          <w:p w:rsidR="00585BD6" w:rsidRPr="00EF4F19" w:rsidRDefault="00585BD6" w:rsidP="00DD0A0E">
            <w:pPr>
              <w:ind w:firstLineChars="100" w:firstLine="280"/>
              <w:rPr>
                <w:rFonts w:ascii="宋体" w:hAnsi="宋体" w:hint="eastAsia"/>
                <w:color w:val="808080"/>
                <w:sz w:val="28"/>
                <w:szCs w:val="28"/>
              </w:rPr>
            </w:pPr>
            <w:r>
              <w:rPr>
                <w:rFonts w:ascii="宋体" w:hAnsi="宋体" w:hint="eastAsia"/>
                <w:color w:val="808080"/>
                <w:sz w:val="28"/>
                <w:szCs w:val="28"/>
              </w:rPr>
              <w:t>陈建生</w:t>
            </w: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585BD6" w:rsidRDefault="00585BD6" w:rsidP="00DD0A0E">
            <w:pPr>
              <w:jc w:val="center"/>
              <w:rPr>
                <w:rFonts w:ascii="华文中宋" w:eastAsia="华文中宋" w:hAnsi="华文中宋"/>
                <w:sz w:val="28"/>
              </w:rPr>
            </w:pPr>
            <w:r>
              <w:rPr>
                <w:rFonts w:ascii="宋体" w:hAnsi="宋体" w:cs="宋体" w:hint="eastAsia"/>
                <w:sz w:val="28"/>
              </w:rPr>
              <w:t>编辑</w:t>
            </w:r>
          </w:p>
        </w:tc>
        <w:tc>
          <w:tcPr>
            <w:tcW w:w="3608" w:type="dxa"/>
            <w:gridSpan w:val="3"/>
            <w:tcBorders>
              <w:top w:val="single" w:sz="4" w:space="0" w:color="auto"/>
              <w:left w:val="single" w:sz="4" w:space="0" w:color="auto"/>
              <w:bottom w:val="single" w:sz="4" w:space="0" w:color="auto"/>
              <w:right w:val="single" w:sz="4" w:space="0" w:color="auto"/>
            </w:tcBorders>
            <w:vAlign w:val="center"/>
          </w:tcPr>
          <w:p w:rsidR="00585BD6" w:rsidRDefault="00585BD6" w:rsidP="00DD0A0E">
            <w:pPr>
              <w:ind w:firstLineChars="200" w:firstLine="560"/>
              <w:rPr>
                <w:rFonts w:ascii="仿宋" w:eastAsia="仿宋" w:hAnsi="仿宋" w:hint="eastAsia"/>
                <w:sz w:val="28"/>
              </w:rPr>
            </w:pPr>
            <w:r>
              <w:rPr>
                <w:rFonts w:ascii="仿宋" w:eastAsia="仿宋" w:hAnsi="仿宋" w:hint="eastAsia"/>
                <w:sz w:val="28"/>
              </w:rPr>
              <w:t>金小林、陈建东</w:t>
            </w:r>
          </w:p>
        </w:tc>
      </w:tr>
      <w:tr w:rsidR="00585BD6" w:rsidTr="00DD0A0E">
        <w:trPr>
          <w:cantSplit/>
          <w:trHeight w:hRule="exact" w:val="671"/>
        </w:trPr>
        <w:tc>
          <w:tcPr>
            <w:tcW w:w="1565" w:type="dxa"/>
            <w:tcBorders>
              <w:top w:val="single" w:sz="4" w:space="0" w:color="auto"/>
              <w:left w:val="single" w:sz="4" w:space="0" w:color="auto"/>
              <w:bottom w:val="single" w:sz="4" w:space="0" w:color="auto"/>
              <w:right w:val="single" w:sz="4" w:space="0" w:color="auto"/>
            </w:tcBorders>
            <w:vAlign w:val="center"/>
          </w:tcPr>
          <w:p w:rsidR="00585BD6" w:rsidRDefault="00585BD6" w:rsidP="00DD0A0E">
            <w:pPr>
              <w:spacing w:line="300" w:lineRule="exact"/>
              <w:jc w:val="center"/>
              <w:rPr>
                <w:rFonts w:ascii="华文中宋" w:eastAsia="华文中宋" w:hAnsi="华文中宋"/>
                <w:sz w:val="28"/>
              </w:rPr>
            </w:pPr>
            <w:r>
              <w:rPr>
                <w:rFonts w:ascii="华文中宋" w:eastAsia="华文中宋" w:hAnsi="华文中宋" w:hint="eastAsia"/>
                <w:sz w:val="28"/>
              </w:rPr>
              <w:t>刊</w:t>
            </w:r>
            <w:r>
              <w:rPr>
                <w:rFonts w:ascii="宋体" w:hAnsi="宋体" w:cs="宋体" w:hint="eastAsia"/>
                <w:sz w:val="28"/>
              </w:rPr>
              <w:t>发单</w:t>
            </w:r>
            <w:r>
              <w:rPr>
                <w:rFonts w:ascii="Batang" w:eastAsia="Batang" w:hAnsi="Batang" w:cs="Batang" w:hint="eastAsia"/>
                <w:sz w:val="28"/>
              </w:rPr>
              <w:t>位</w:t>
            </w:r>
          </w:p>
        </w:tc>
        <w:tc>
          <w:tcPr>
            <w:tcW w:w="2875" w:type="dxa"/>
            <w:gridSpan w:val="2"/>
            <w:tcBorders>
              <w:top w:val="single" w:sz="4" w:space="0" w:color="auto"/>
              <w:left w:val="single" w:sz="4" w:space="0" w:color="auto"/>
              <w:bottom w:val="single" w:sz="4" w:space="0" w:color="auto"/>
              <w:right w:val="single" w:sz="4" w:space="0" w:color="auto"/>
            </w:tcBorders>
            <w:vAlign w:val="center"/>
          </w:tcPr>
          <w:p w:rsidR="00585BD6" w:rsidRPr="00795621" w:rsidRDefault="00585BD6" w:rsidP="00DD0A0E">
            <w:pPr>
              <w:ind w:firstLineChars="150" w:firstLine="420"/>
              <w:rPr>
                <w:rFonts w:ascii="宋体" w:hAnsi="宋体"/>
                <w:color w:val="808080"/>
                <w:sz w:val="28"/>
                <w:szCs w:val="28"/>
              </w:rPr>
            </w:pPr>
            <w:r w:rsidRPr="00795621">
              <w:rPr>
                <w:rFonts w:ascii="宋体" w:hAnsi="宋体" w:hint="eastAsia"/>
                <w:color w:val="808080"/>
                <w:sz w:val="28"/>
                <w:szCs w:val="28"/>
              </w:rPr>
              <w:t>丽水日报</w:t>
            </w:r>
          </w:p>
          <w:p w:rsidR="00585BD6" w:rsidRDefault="00585BD6" w:rsidP="00DD0A0E">
            <w:pPr>
              <w:jc w:val="center"/>
              <w:rPr>
                <w:rFonts w:ascii="华文中宋" w:eastAsia="华文中宋" w:hAnsi="华文中宋" w:hint="eastAsia"/>
                <w:sz w:val="28"/>
              </w:rPr>
            </w:pPr>
            <w:r>
              <w:rPr>
                <w:rFonts w:ascii="仿宋" w:eastAsia="仿宋" w:hAnsi="仿宋" w:hint="eastAsia"/>
                <w:color w:val="808080"/>
                <w:szCs w:val="21"/>
              </w:rPr>
              <w:t>规范名称填写</w:t>
            </w:r>
          </w:p>
          <w:p w:rsidR="00585BD6" w:rsidRDefault="00585BD6" w:rsidP="00DD0A0E">
            <w:pPr>
              <w:jc w:val="center"/>
              <w:rPr>
                <w:rFonts w:ascii="华文中宋" w:eastAsia="华文中宋" w:hAnsi="华文中宋"/>
                <w:sz w:val="28"/>
              </w:rPr>
            </w:pP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585BD6" w:rsidRDefault="00585BD6" w:rsidP="00DD0A0E">
            <w:pPr>
              <w:tabs>
                <w:tab w:val="center" w:pos="4153"/>
                <w:tab w:val="right" w:pos="8306"/>
              </w:tabs>
              <w:snapToGrid w:val="0"/>
              <w:jc w:val="center"/>
              <w:rPr>
                <w:rFonts w:ascii="华文中宋" w:eastAsia="华文中宋" w:hAnsi="华文中宋"/>
                <w:sz w:val="28"/>
              </w:rPr>
            </w:pPr>
            <w:r>
              <w:rPr>
                <w:rFonts w:ascii="华文中宋" w:eastAsia="华文中宋" w:hAnsi="华文中宋" w:hint="eastAsia"/>
                <w:sz w:val="28"/>
              </w:rPr>
              <w:t>首</w:t>
            </w:r>
            <w:r>
              <w:rPr>
                <w:rFonts w:ascii="宋体" w:hAnsi="宋体" w:cs="宋体" w:hint="eastAsia"/>
                <w:sz w:val="28"/>
              </w:rPr>
              <w:t>发</w:t>
            </w:r>
            <w:r>
              <w:rPr>
                <w:rFonts w:ascii="Batang" w:eastAsia="Batang" w:hAnsi="Batang" w:cs="Batang" w:hint="eastAsia"/>
                <w:sz w:val="28"/>
              </w:rPr>
              <w:t>日期</w:t>
            </w:r>
          </w:p>
        </w:tc>
        <w:tc>
          <w:tcPr>
            <w:tcW w:w="3608" w:type="dxa"/>
            <w:gridSpan w:val="3"/>
            <w:tcBorders>
              <w:top w:val="single" w:sz="4" w:space="0" w:color="auto"/>
              <w:left w:val="single" w:sz="4" w:space="0" w:color="auto"/>
              <w:bottom w:val="single" w:sz="4" w:space="0" w:color="auto"/>
              <w:right w:val="single" w:sz="4" w:space="0" w:color="auto"/>
            </w:tcBorders>
            <w:vAlign w:val="center"/>
          </w:tcPr>
          <w:p w:rsidR="00585BD6" w:rsidRPr="00795621" w:rsidRDefault="00585BD6" w:rsidP="00DD0A0E">
            <w:pPr>
              <w:tabs>
                <w:tab w:val="center" w:pos="4153"/>
                <w:tab w:val="right" w:pos="8306"/>
              </w:tabs>
              <w:snapToGrid w:val="0"/>
              <w:ind w:firstLineChars="150" w:firstLine="360"/>
              <w:rPr>
                <w:rFonts w:ascii="宋体" w:hAnsi="宋体"/>
                <w:color w:val="808080"/>
                <w:sz w:val="28"/>
                <w:szCs w:val="28"/>
              </w:rPr>
            </w:pPr>
            <w:smartTag w:uri="urn:schemas-microsoft-com:office:smarttags" w:element="chsdate">
              <w:smartTagPr>
                <w:attr w:name="IsROCDate" w:val="False"/>
                <w:attr w:name="IsLunarDate" w:val="False"/>
                <w:attr w:name="Day" w:val="13"/>
                <w:attr w:name="Month" w:val="8"/>
                <w:attr w:name="Year" w:val="2018"/>
              </w:smartTagPr>
              <w:r w:rsidRPr="007A7FE3">
                <w:rPr>
                  <w:rFonts w:ascii="宋体" w:hAnsi="宋体" w:hint="eastAsia"/>
                  <w:sz w:val="24"/>
                  <w:szCs w:val="24"/>
                </w:rPr>
                <w:t>2018年</w:t>
              </w:r>
              <w:r>
                <w:rPr>
                  <w:rFonts w:ascii="宋体" w:hAnsi="宋体" w:hint="eastAsia"/>
                  <w:sz w:val="24"/>
                  <w:szCs w:val="24"/>
                </w:rPr>
                <w:t>8</w:t>
              </w:r>
              <w:r w:rsidRPr="007A7FE3">
                <w:rPr>
                  <w:rFonts w:ascii="宋体" w:hAnsi="宋体" w:hint="eastAsia"/>
                  <w:sz w:val="24"/>
                  <w:szCs w:val="24"/>
                </w:rPr>
                <w:t>月</w:t>
              </w:r>
              <w:r>
                <w:rPr>
                  <w:rFonts w:ascii="宋体" w:hAnsi="宋体" w:hint="eastAsia"/>
                  <w:sz w:val="24"/>
                  <w:szCs w:val="24"/>
                </w:rPr>
                <w:t>13</w:t>
              </w:r>
              <w:r w:rsidRPr="007A7FE3">
                <w:rPr>
                  <w:rFonts w:ascii="宋体" w:hAnsi="宋体" w:hint="eastAsia"/>
                  <w:sz w:val="24"/>
                  <w:szCs w:val="24"/>
                </w:rPr>
                <w:t>日</w:t>
              </w:r>
            </w:smartTag>
          </w:p>
        </w:tc>
      </w:tr>
      <w:tr w:rsidR="00585BD6" w:rsidTr="00DD0A0E">
        <w:trPr>
          <w:cantSplit/>
          <w:trHeight w:val="772"/>
        </w:trPr>
        <w:tc>
          <w:tcPr>
            <w:tcW w:w="1565" w:type="dxa"/>
            <w:tcBorders>
              <w:top w:val="single" w:sz="4" w:space="0" w:color="auto"/>
              <w:left w:val="single" w:sz="4" w:space="0" w:color="auto"/>
              <w:bottom w:val="single" w:sz="4" w:space="0" w:color="auto"/>
              <w:right w:val="single" w:sz="4" w:space="0" w:color="auto"/>
            </w:tcBorders>
            <w:vAlign w:val="center"/>
          </w:tcPr>
          <w:p w:rsidR="00585BD6" w:rsidRDefault="00585BD6" w:rsidP="00DD0A0E">
            <w:pPr>
              <w:spacing w:line="300" w:lineRule="exact"/>
              <w:jc w:val="center"/>
              <w:rPr>
                <w:rFonts w:ascii="华文中宋" w:eastAsia="华文中宋" w:hAnsi="华文中宋"/>
                <w:sz w:val="24"/>
              </w:rPr>
            </w:pPr>
            <w:r>
              <w:rPr>
                <w:rFonts w:ascii="华文中宋" w:eastAsia="华文中宋" w:hAnsi="华文中宋" w:hint="eastAsia"/>
                <w:sz w:val="28"/>
              </w:rPr>
              <w:t>刊</w:t>
            </w:r>
            <w:r>
              <w:rPr>
                <w:rFonts w:ascii="宋体" w:hAnsi="宋体" w:cs="宋体" w:hint="eastAsia"/>
                <w:sz w:val="28"/>
              </w:rPr>
              <w:t>发</w:t>
            </w:r>
            <w:r>
              <w:rPr>
                <w:rFonts w:ascii="Batang" w:eastAsia="Batang" w:hAnsi="Batang" w:cs="Batang" w:hint="eastAsia"/>
                <w:sz w:val="28"/>
              </w:rPr>
              <w:t>版面</w:t>
            </w:r>
            <w:r>
              <w:rPr>
                <w:rFonts w:ascii="华文中宋" w:eastAsia="华文中宋" w:hAnsi="华文中宋" w:hint="eastAsia"/>
                <w:spacing w:val="-12"/>
                <w:sz w:val="28"/>
              </w:rPr>
              <w:t>(</w:t>
            </w:r>
            <w:r>
              <w:rPr>
                <w:rFonts w:ascii="华文中宋" w:eastAsia="华文中宋" w:hAnsi="华文中宋" w:hint="eastAsia"/>
                <w:spacing w:val="-12"/>
                <w:sz w:val="24"/>
              </w:rPr>
              <w:t>名</w:t>
            </w:r>
            <w:r>
              <w:rPr>
                <w:rFonts w:ascii="宋体" w:hAnsi="宋体" w:cs="宋体" w:hint="eastAsia"/>
                <w:spacing w:val="-12"/>
                <w:sz w:val="24"/>
              </w:rPr>
              <w:t>称</w:t>
            </w:r>
            <w:r>
              <w:rPr>
                <w:rFonts w:ascii="Batang" w:eastAsia="Batang" w:hAnsi="Batang" w:cs="Batang" w:hint="eastAsia"/>
                <w:spacing w:val="-12"/>
                <w:sz w:val="24"/>
              </w:rPr>
              <w:t>和版次</w:t>
            </w:r>
            <w:r>
              <w:rPr>
                <w:rFonts w:ascii="华文中宋" w:eastAsia="华文中宋" w:hAnsi="华文中宋" w:hint="eastAsia"/>
                <w:spacing w:val="-12"/>
                <w:sz w:val="24"/>
              </w:rPr>
              <w:t>)</w:t>
            </w:r>
          </w:p>
        </w:tc>
        <w:tc>
          <w:tcPr>
            <w:tcW w:w="2875" w:type="dxa"/>
            <w:gridSpan w:val="2"/>
            <w:tcBorders>
              <w:top w:val="single" w:sz="4" w:space="0" w:color="auto"/>
              <w:left w:val="single" w:sz="4" w:space="0" w:color="auto"/>
              <w:bottom w:val="single" w:sz="4" w:space="0" w:color="auto"/>
              <w:right w:val="single" w:sz="4" w:space="0" w:color="auto"/>
            </w:tcBorders>
            <w:vAlign w:val="center"/>
          </w:tcPr>
          <w:p w:rsidR="00585BD6" w:rsidRDefault="00585BD6" w:rsidP="00DD0A0E">
            <w:pPr>
              <w:jc w:val="left"/>
              <w:rPr>
                <w:rFonts w:ascii="仿宋" w:eastAsia="仿宋" w:hAnsi="仿宋" w:hint="eastAsia"/>
                <w:color w:val="808080"/>
                <w:szCs w:val="21"/>
              </w:rPr>
            </w:pPr>
            <w:r w:rsidRPr="00137AE4">
              <w:rPr>
                <w:rFonts w:ascii="仿宋_GB2312" w:eastAsia="仿宋_GB2312" w:hint="eastAsia"/>
                <w:sz w:val="28"/>
              </w:rPr>
              <w:t>丽水日报内部参考</w:t>
            </w: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585BD6" w:rsidRDefault="00585BD6" w:rsidP="00DD0A0E">
            <w:pPr>
              <w:jc w:val="center"/>
              <w:rPr>
                <w:rFonts w:ascii="华文中宋" w:eastAsia="华文中宋" w:hAnsi="华文中宋"/>
                <w:sz w:val="28"/>
              </w:rPr>
            </w:pPr>
            <w:r>
              <w:rPr>
                <w:rFonts w:ascii="华文中宋" w:eastAsia="华文中宋" w:hAnsi="华文中宋" w:hint="eastAsia"/>
                <w:sz w:val="28"/>
              </w:rPr>
              <w:t>作品字</w:t>
            </w:r>
            <w:r>
              <w:rPr>
                <w:rFonts w:ascii="宋体" w:hAnsi="宋体" w:cs="宋体" w:hint="eastAsia"/>
                <w:sz w:val="28"/>
              </w:rPr>
              <w:t>数</w:t>
            </w:r>
          </w:p>
        </w:tc>
        <w:tc>
          <w:tcPr>
            <w:tcW w:w="3608" w:type="dxa"/>
            <w:gridSpan w:val="3"/>
            <w:tcBorders>
              <w:top w:val="single" w:sz="4" w:space="0" w:color="auto"/>
              <w:left w:val="single" w:sz="4" w:space="0" w:color="auto"/>
              <w:bottom w:val="single" w:sz="4" w:space="0" w:color="auto"/>
              <w:right w:val="single" w:sz="4" w:space="0" w:color="auto"/>
            </w:tcBorders>
            <w:vAlign w:val="center"/>
          </w:tcPr>
          <w:p w:rsidR="00585BD6" w:rsidRPr="000B08AE" w:rsidRDefault="00585BD6" w:rsidP="00DD0A0E">
            <w:pPr>
              <w:ind w:firstLineChars="300" w:firstLine="720"/>
              <w:jc w:val="left"/>
              <w:rPr>
                <w:rFonts w:ascii="宋体" w:hAnsi="宋体" w:hint="eastAsia"/>
                <w:color w:val="808080"/>
                <w:sz w:val="28"/>
                <w:szCs w:val="28"/>
              </w:rPr>
            </w:pPr>
            <w:r>
              <w:rPr>
                <w:rFonts w:ascii="宋体" w:hAnsi="宋体" w:hint="eastAsia"/>
                <w:sz w:val="24"/>
                <w:szCs w:val="24"/>
              </w:rPr>
              <w:t>1073</w:t>
            </w:r>
          </w:p>
        </w:tc>
      </w:tr>
      <w:tr w:rsidR="00585BD6" w:rsidTr="00DD0A0E">
        <w:trPr>
          <w:cantSplit/>
          <w:trHeight w:val="550"/>
        </w:trPr>
        <w:tc>
          <w:tcPr>
            <w:tcW w:w="1565" w:type="dxa"/>
            <w:tcBorders>
              <w:top w:val="single" w:sz="4" w:space="0" w:color="auto"/>
              <w:left w:val="single" w:sz="4" w:space="0" w:color="auto"/>
              <w:bottom w:val="single" w:sz="4" w:space="0" w:color="auto"/>
              <w:right w:val="single" w:sz="4" w:space="0" w:color="auto"/>
            </w:tcBorders>
            <w:vAlign w:val="center"/>
          </w:tcPr>
          <w:p w:rsidR="00585BD6" w:rsidRDefault="00585BD6" w:rsidP="00DD0A0E">
            <w:pPr>
              <w:spacing w:line="300" w:lineRule="exact"/>
              <w:jc w:val="center"/>
              <w:rPr>
                <w:rFonts w:ascii="黑体" w:eastAsia="黑体" w:hAnsi="华文中宋"/>
                <w:sz w:val="28"/>
              </w:rPr>
            </w:pPr>
            <w:r>
              <w:rPr>
                <w:rFonts w:ascii="黑体" w:eastAsia="黑体" w:hAnsi="华文中宋" w:hint="eastAsia"/>
                <w:sz w:val="28"/>
              </w:rPr>
              <w:t xml:space="preserve">   ︵</w:t>
            </w:r>
          </w:p>
          <w:p w:rsidR="00585BD6" w:rsidRDefault="00585BD6" w:rsidP="00DD0A0E">
            <w:pPr>
              <w:spacing w:line="300" w:lineRule="exact"/>
              <w:jc w:val="center"/>
              <w:rPr>
                <w:rFonts w:ascii="黑体" w:eastAsia="黑体" w:hAnsi="华文中宋" w:hint="eastAsia"/>
                <w:sz w:val="28"/>
              </w:rPr>
            </w:pPr>
            <w:r>
              <w:rPr>
                <w:rFonts w:ascii="黑体" w:eastAsia="黑体" w:hAnsi="华文中宋" w:hint="eastAsia"/>
                <w:sz w:val="28"/>
              </w:rPr>
              <w:t>采作</w:t>
            </w:r>
          </w:p>
          <w:p w:rsidR="00585BD6" w:rsidRDefault="00585BD6" w:rsidP="00DD0A0E">
            <w:pPr>
              <w:spacing w:line="300" w:lineRule="exact"/>
              <w:jc w:val="center"/>
              <w:rPr>
                <w:rFonts w:ascii="黑体" w:eastAsia="黑体" w:hAnsi="华文中宋" w:hint="eastAsia"/>
                <w:sz w:val="28"/>
              </w:rPr>
            </w:pPr>
            <w:r>
              <w:rPr>
                <w:rFonts w:ascii="黑体" w:eastAsia="黑体" w:hAnsi="华文中宋" w:hint="eastAsia"/>
                <w:sz w:val="28"/>
              </w:rPr>
              <w:t>编品</w:t>
            </w:r>
          </w:p>
          <w:p w:rsidR="00585BD6" w:rsidRDefault="00585BD6" w:rsidP="00DD0A0E">
            <w:pPr>
              <w:spacing w:line="300" w:lineRule="exact"/>
              <w:jc w:val="center"/>
              <w:rPr>
                <w:rFonts w:ascii="黑体" w:eastAsia="黑体" w:hAnsi="华文中宋" w:hint="eastAsia"/>
                <w:sz w:val="28"/>
              </w:rPr>
            </w:pPr>
            <w:r>
              <w:rPr>
                <w:rFonts w:ascii="黑体" w:eastAsia="黑体" w:hAnsi="华文中宋" w:hint="eastAsia"/>
                <w:sz w:val="28"/>
              </w:rPr>
              <w:t>过简</w:t>
            </w:r>
          </w:p>
          <w:p w:rsidR="00585BD6" w:rsidRDefault="00585BD6" w:rsidP="00DD0A0E">
            <w:pPr>
              <w:spacing w:line="300" w:lineRule="exact"/>
              <w:jc w:val="center"/>
              <w:rPr>
                <w:rFonts w:ascii="黑体" w:eastAsia="黑体" w:hAnsi="华文中宋" w:hint="eastAsia"/>
                <w:sz w:val="28"/>
              </w:rPr>
            </w:pPr>
            <w:r>
              <w:rPr>
                <w:rFonts w:ascii="黑体" w:eastAsia="黑体" w:hAnsi="华文中宋" w:hint="eastAsia"/>
                <w:sz w:val="28"/>
              </w:rPr>
              <w:t>程介</w:t>
            </w:r>
          </w:p>
          <w:p w:rsidR="00585BD6" w:rsidRDefault="00585BD6" w:rsidP="00DD0A0E">
            <w:pPr>
              <w:spacing w:line="300" w:lineRule="exact"/>
              <w:jc w:val="center"/>
              <w:rPr>
                <w:rFonts w:ascii="华文中宋" w:eastAsia="华文中宋" w:hAnsi="华文中宋"/>
                <w:sz w:val="28"/>
              </w:rPr>
            </w:pPr>
            <w:r>
              <w:rPr>
                <w:rFonts w:ascii="黑体" w:eastAsia="黑体" w:hAnsi="华文中宋" w:hint="eastAsia"/>
                <w:sz w:val="28"/>
              </w:rPr>
              <w:t xml:space="preserve">   ︶</w:t>
            </w:r>
          </w:p>
        </w:tc>
        <w:tc>
          <w:tcPr>
            <w:tcW w:w="8369" w:type="dxa"/>
            <w:gridSpan w:val="7"/>
            <w:tcBorders>
              <w:top w:val="single" w:sz="4" w:space="0" w:color="auto"/>
              <w:left w:val="single" w:sz="4" w:space="0" w:color="auto"/>
              <w:bottom w:val="single" w:sz="4" w:space="0" w:color="auto"/>
              <w:right w:val="single" w:sz="4" w:space="0" w:color="auto"/>
            </w:tcBorders>
          </w:tcPr>
          <w:p w:rsidR="00585BD6" w:rsidRDefault="00585BD6" w:rsidP="00DD0A0E">
            <w:pPr>
              <w:jc w:val="left"/>
              <w:rPr>
                <w:rFonts w:ascii="宋体" w:cs="宋体"/>
                <w:sz w:val="24"/>
                <w:szCs w:val="24"/>
              </w:rPr>
            </w:pPr>
            <w:r>
              <w:rPr>
                <w:rFonts w:ascii="宋体" w:hAnsi="宋体" w:cs="宋体" w:hint="eastAsia"/>
                <w:sz w:val="24"/>
                <w:szCs w:val="24"/>
              </w:rPr>
              <w:t>丽水乡村农民外出务工较多，闲置的土地大多采取签订合约流转经营。记者在农村采访发现，由于部分农民缺乏契约精神，签了合同又毁约的事情不少见，尤其是看到工商资本把配套的设施修建好，效益得到明显提升后毁约现象更是多发。记者以当年庆元县招商引资承包经营荒山的丽水市五龙茶叶有限公司遭遇为点，反映国家乡村振兴战略背景下农村生产要素价值提升，部分农民不顾长远发展，频频毁约这一短视行为的苗头现象。</w:t>
            </w:r>
          </w:p>
        </w:tc>
      </w:tr>
      <w:tr w:rsidR="00585BD6" w:rsidTr="00DD0A0E">
        <w:trPr>
          <w:cantSplit/>
          <w:trHeight w:val="1543"/>
        </w:trPr>
        <w:tc>
          <w:tcPr>
            <w:tcW w:w="1565" w:type="dxa"/>
            <w:tcBorders>
              <w:top w:val="single" w:sz="4" w:space="0" w:color="auto"/>
              <w:left w:val="single" w:sz="4" w:space="0" w:color="auto"/>
              <w:bottom w:val="single" w:sz="4" w:space="0" w:color="auto"/>
              <w:right w:val="single" w:sz="4" w:space="0" w:color="auto"/>
            </w:tcBorders>
            <w:vAlign w:val="center"/>
          </w:tcPr>
          <w:p w:rsidR="00585BD6" w:rsidRDefault="00585BD6" w:rsidP="00DD0A0E">
            <w:pPr>
              <w:spacing w:line="300" w:lineRule="exact"/>
              <w:jc w:val="center"/>
              <w:rPr>
                <w:rFonts w:ascii="华文中宋" w:eastAsia="华文中宋" w:hAnsi="华文中宋"/>
                <w:sz w:val="28"/>
              </w:rPr>
            </w:pPr>
            <w:r>
              <w:rPr>
                <w:rFonts w:ascii="华文中宋" w:eastAsia="华文中宋" w:hAnsi="华文中宋" w:hint="eastAsia"/>
                <w:sz w:val="28"/>
              </w:rPr>
              <w:t>社</w:t>
            </w:r>
            <w:r>
              <w:rPr>
                <w:rFonts w:ascii="宋体" w:hAnsi="宋体" w:cs="宋体" w:hint="eastAsia"/>
                <w:sz w:val="28"/>
              </w:rPr>
              <w:t>会</w:t>
            </w:r>
          </w:p>
          <w:p w:rsidR="00585BD6" w:rsidRDefault="00585BD6" w:rsidP="00DD0A0E">
            <w:pPr>
              <w:spacing w:line="300" w:lineRule="exact"/>
              <w:jc w:val="center"/>
              <w:rPr>
                <w:rFonts w:ascii="华文中宋" w:eastAsia="华文中宋" w:hAnsi="华文中宋"/>
                <w:sz w:val="28"/>
              </w:rPr>
            </w:pPr>
            <w:r>
              <w:rPr>
                <w:rFonts w:ascii="华文中宋" w:eastAsia="华文中宋" w:hAnsi="华文中宋" w:hint="eastAsia"/>
                <w:sz w:val="28"/>
              </w:rPr>
              <w:t>效果</w:t>
            </w:r>
          </w:p>
        </w:tc>
        <w:tc>
          <w:tcPr>
            <w:tcW w:w="8369" w:type="dxa"/>
            <w:gridSpan w:val="7"/>
            <w:tcBorders>
              <w:top w:val="single" w:sz="4" w:space="0" w:color="auto"/>
              <w:left w:val="single" w:sz="4" w:space="0" w:color="auto"/>
              <w:bottom w:val="single" w:sz="4" w:space="0" w:color="auto"/>
              <w:right w:val="single" w:sz="4" w:space="0" w:color="auto"/>
            </w:tcBorders>
          </w:tcPr>
          <w:p w:rsidR="00585BD6" w:rsidRDefault="00585BD6" w:rsidP="00DD0A0E">
            <w:pPr>
              <w:ind w:firstLine="31680"/>
              <w:jc w:val="left"/>
              <w:rPr>
                <w:rFonts w:ascii="宋体" w:cs="宋体"/>
                <w:sz w:val="24"/>
                <w:szCs w:val="24"/>
              </w:rPr>
            </w:pPr>
            <w:r>
              <w:rPr>
                <w:rFonts w:ascii="宋体" w:hAnsi="宋体" w:cs="宋体" w:hint="eastAsia"/>
                <w:sz w:val="24"/>
                <w:szCs w:val="24"/>
              </w:rPr>
              <w:t>参刊发后引起领导和有关部门重视，配合社会主核心价值宣传，多方引导村民诚实守信，使这一带有普遍性的问题消弭于萌芽状态，没有出现蔓延的情况。</w:t>
            </w:r>
          </w:p>
          <w:p w:rsidR="00585BD6" w:rsidRPr="0085196C" w:rsidRDefault="00585BD6" w:rsidP="00DD0A0E">
            <w:pPr>
              <w:ind w:firstLineChars="200" w:firstLine="480"/>
              <w:jc w:val="left"/>
              <w:rPr>
                <w:rFonts w:ascii="宋体" w:hAnsi="宋体" w:hint="eastAsia"/>
                <w:sz w:val="24"/>
                <w:szCs w:val="24"/>
              </w:rPr>
            </w:pPr>
          </w:p>
        </w:tc>
      </w:tr>
      <w:tr w:rsidR="00585BD6" w:rsidTr="00DD0A0E">
        <w:trPr>
          <w:cantSplit/>
          <w:trHeight w:val="2267"/>
        </w:trPr>
        <w:tc>
          <w:tcPr>
            <w:tcW w:w="1565" w:type="dxa"/>
            <w:tcBorders>
              <w:top w:val="single" w:sz="4" w:space="0" w:color="auto"/>
              <w:left w:val="single" w:sz="4" w:space="0" w:color="auto"/>
              <w:bottom w:val="single" w:sz="4" w:space="0" w:color="auto"/>
              <w:right w:val="single" w:sz="4" w:space="0" w:color="auto"/>
            </w:tcBorders>
            <w:vAlign w:val="center"/>
          </w:tcPr>
          <w:p w:rsidR="00585BD6" w:rsidRDefault="00585BD6" w:rsidP="00DD0A0E">
            <w:pPr>
              <w:spacing w:line="300" w:lineRule="exact"/>
              <w:jc w:val="center"/>
              <w:rPr>
                <w:rFonts w:ascii="黑体" w:eastAsia="黑体" w:hAnsi="华文中宋"/>
                <w:sz w:val="28"/>
              </w:rPr>
            </w:pPr>
            <w:r>
              <w:rPr>
                <w:rFonts w:ascii="黑体" w:eastAsia="黑体" w:hAnsi="华文中宋" w:hint="eastAsia"/>
                <w:sz w:val="28"/>
              </w:rPr>
              <w:t xml:space="preserve"> ︵</w:t>
            </w:r>
          </w:p>
          <w:p w:rsidR="00585BD6" w:rsidRDefault="00585BD6" w:rsidP="00DD0A0E">
            <w:pPr>
              <w:spacing w:line="300" w:lineRule="exact"/>
              <w:jc w:val="center"/>
              <w:rPr>
                <w:rFonts w:ascii="黑体" w:eastAsia="黑体" w:hAnsi="华文中宋" w:hint="eastAsia"/>
                <w:sz w:val="28"/>
              </w:rPr>
            </w:pPr>
            <w:r>
              <w:rPr>
                <w:rFonts w:ascii="黑体" w:eastAsia="黑体" w:hAnsi="华文中宋" w:hint="eastAsia"/>
                <w:sz w:val="28"/>
              </w:rPr>
              <w:t>初推</w:t>
            </w:r>
          </w:p>
          <w:p w:rsidR="00585BD6" w:rsidRDefault="00585BD6" w:rsidP="00DD0A0E">
            <w:pPr>
              <w:spacing w:line="300" w:lineRule="exact"/>
              <w:jc w:val="center"/>
              <w:rPr>
                <w:rFonts w:ascii="黑体" w:eastAsia="黑体" w:hAnsi="华文中宋" w:hint="eastAsia"/>
                <w:sz w:val="28"/>
              </w:rPr>
            </w:pPr>
            <w:r>
              <w:rPr>
                <w:rFonts w:ascii="黑体" w:eastAsia="黑体" w:hAnsi="华文中宋" w:hint="eastAsia"/>
                <w:sz w:val="28"/>
              </w:rPr>
              <w:t>评荐</w:t>
            </w:r>
          </w:p>
          <w:p w:rsidR="00585BD6" w:rsidRDefault="00585BD6" w:rsidP="00DD0A0E">
            <w:pPr>
              <w:spacing w:line="300" w:lineRule="exact"/>
              <w:jc w:val="center"/>
              <w:rPr>
                <w:rFonts w:ascii="黑体" w:eastAsia="黑体" w:hAnsi="华文中宋" w:hint="eastAsia"/>
                <w:sz w:val="28"/>
              </w:rPr>
            </w:pPr>
            <w:r>
              <w:rPr>
                <w:rFonts w:ascii="黑体" w:eastAsia="黑体" w:hAnsi="华文中宋" w:hint="eastAsia"/>
                <w:sz w:val="28"/>
              </w:rPr>
              <w:t>评理</w:t>
            </w:r>
          </w:p>
          <w:p w:rsidR="00585BD6" w:rsidRDefault="00585BD6" w:rsidP="00DD0A0E">
            <w:pPr>
              <w:spacing w:line="300" w:lineRule="exact"/>
              <w:jc w:val="center"/>
              <w:rPr>
                <w:rFonts w:ascii="黑体" w:eastAsia="黑体" w:hAnsi="华文中宋" w:hint="eastAsia"/>
                <w:sz w:val="28"/>
              </w:rPr>
            </w:pPr>
            <w:r>
              <w:rPr>
                <w:rFonts w:ascii="黑体" w:eastAsia="黑体" w:hAnsi="华文中宋" w:hint="eastAsia"/>
                <w:sz w:val="28"/>
              </w:rPr>
              <w:t>语由</w:t>
            </w:r>
          </w:p>
          <w:p w:rsidR="00585BD6" w:rsidRDefault="00585BD6" w:rsidP="00DD0A0E">
            <w:pPr>
              <w:spacing w:line="300" w:lineRule="exact"/>
              <w:jc w:val="center"/>
              <w:rPr>
                <w:rFonts w:ascii="华文中宋" w:eastAsia="华文中宋" w:hAnsi="华文中宋"/>
                <w:sz w:val="28"/>
              </w:rPr>
            </w:pPr>
            <w:r>
              <w:rPr>
                <w:rFonts w:ascii="黑体" w:eastAsia="黑体" w:hAnsi="华文中宋" w:hint="eastAsia"/>
                <w:sz w:val="28"/>
              </w:rPr>
              <w:t xml:space="preserve">  ︶</w:t>
            </w:r>
          </w:p>
        </w:tc>
        <w:tc>
          <w:tcPr>
            <w:tcW w:w="8369" w:type="dxa"/>
            <w:gridSpan w:val="7"/>
            <w:tcBorders>
              <w:top w:val="single" w:sz="4" w:space="0" w:color="auto"/>
              <w:left w:val="single" w:sz="4" w:space="0" w:color="auto"/>
              <w:bottom w:val="single" w:sz="4" w:space="0" w:color="auto"/>
              <w:right w:val="single" w:sz="4" w:space="0" w:color="auto"/>
            </w:tcBorders>
          </w:tcPr>
          <w:p w:rsidR="00585BD6" w:rsidRPr="00B62668" w:rsidRDefault="00585BD6" w:rsidP="00DD0A0E">
            <w:pPr>
              <w:jc w:val="left"/>
              <w:rPr>
                <w:rFonts w:ascii="仿宋" w:eastAsia="仿宋" w:hAnsi="仿宋" w:hint="eastAsia"/>
                <w:color w:val="808080"/>
                <w:szCs w:val="21"/>
              </w:rPr>
            </w:pPr>
            <w:r>
              <w:rPr>
                <w:rFonts w:ascii="宋体" w:hAnsi="宋体" w:cs="宋体" w:hint="eastAsia"/>
                <w:sz w:val="24"/>
                <w:szCs w:val="24"/>
              </w:rPr>
              <w:t>该内参敏锐地扑捉到当前农村苗头性问题，及时向上级和有关部门反映农村重要动向，为党委、政府及时了解社情民意、处置重大突发事件和作出决策，提供了大量有价值的参考资料，起了积极的作用。</w:t>
            </w:r>
          </w:p>
        </w:tc>
      </w:tr>
      <w:tr w:rsidR="00585BD6" w:rsidTr="00DD0A0E">
        <w:trPr>
          <w:cantSplit/>
          <w:trHeight w:hRule="exact" w:val="775"/>
        </w:trPr>
        <w:tc>
          <w:tcPr>
            <w:tcW w:w="5020" w:type="dxa"/>
            <w:gridSpan w:val="4"/>
            <w:tcBorders>
              <w:top w:val="single" w:sz="4" w:space="0" w:color="auto"/>
              <w:left w:val="single" w:sz="4" w:space="0" w:color="auto"/>
              <w:bottom w:val="single" w:sz="4" w:space="0" w:color="auto"/>
              <w:right w:val="single" w:sz="4" w:space="0" w:color="auto"/>
            </w:tcBorders>
          </w:tcPr>
          <w:p w:rsidR="00585BD6" w:rsidRDefault="00585BD6" w:rsidP="00DD0A0E">
            <w:pPr>
              <w:jc w:val="left"/>
              <w:rPr>
                <w:rFonts w:ascii="仿宋_GB2312" w:eastAsia="仿宋_GB2312"/>
                <w:sz w:val="28"/>
              </w:rPr>
            </w:pPr>
            <w:r>
              <w:rPr>
                <w:rFonts w:ascii="华文中宋" w:eastAsia="华文中宋" w:hAnsi="华文中宋" w:hint="eastAsia"/>
                <w:sz w:val="28"/>
              </w:rPr>
              <w:t>推荐</w:t>
            </w:r>
            <w:r>
              <w:rPr>
                <w:rFonts w:ascii="宋体" w:hAnsi="宋体" w:cs="宋体" w:hint="eastAsia"/>
                <w:sz w:val="28"/>
              </w:rPr>
              <w:t>单</w:t>
            </w:r>
            <w:r>
              <w:rPr>
                <w:rFonts w:ascii="Batang" w:eastAsia="Batang" w:hAnsi="Batang" w:cs="Batang" w:hint="eastAsia"/>
                <w:sz w:val="28"/>
              </w:rPr>
              <w:t>位意</w:t>
            </w:r>
            <w:r>
              <w:rPr>
                <w:rFonts w:ascii="宋体" w:hAnsi="宋体" w:cs="宋体" w:hint="eastAsia"/>
                <w:sz w:val="28"/>
              </w:rPr>
              <w:t>见</w:t>
            </w:r>
          </w:p>
        </w:tc>
        <w:tc>
          <w:tcPr>
            <w:tcW w:w="4914" w:type="dxa"/>
            <w:gridSpan w:val="4"/>
            <w:tcBorders>
              <w:top w:val="single" w:sz="4" w:space="0" w:color="auto"/>
              <w:left w:val="single" w:sz="4" w:space="0" w:color="auto"/>
              <w:bottom w:val="single" w:sz="4" w:space="0" w:color="auto"/>
              <w:right w:val="single" w:sz="4" w:space="0" w:color="auto"/>
            </w:tcBorders>
          </w:tcPr>
          <w:p w:rsidR="00585BD6" w:rsidRDefault="00585BD6" w:rsidP="00DD0A0E">
            <w:pPr>
              <w:jc w:val="left"/>
              <w:rPr>
                <w:rFonts w:ascii="仿宋_GB2312" w:eastAsia="仿宋_GB2312"/>
                <w:sz w:val="28"/>
              </w:rPr>
            </w:pPr>
            <w:r>
              <w:rPr>
                <w:rFonts w:ascii="宋体" w:hAnsi="宋体" w:cs="宋体" w:hint="eastAsia"/>
                <w:sz w:val="28"/>
              </w:rPr>
              <w:t>报</w:t>
            </w:r>
            <w:r>
              <w:rPr>
                <w:rFonts w:ascii="Batang" w:eastAsia="Batang" w:hAnsi="Batang" w:cs="Batang" w:hint="eastAsia"/>
                <w:sz w:val="28"/>
              </w:rPr>
              <w:t>送</w:t>
            </w:r>
            <w:r>
              <w:rPr>
                <w:rFonts w:ascii="宋体" w:hAnsi="宋体" w:cs="宋体" w:hint="eastAsia"/>
                <w:sz w:val="28"/>
              </w:rPr>
              <w:t>单</w:t>
            </w:r>
            <w:r>
              <w:rPr>
                <w:rFonts w:ascii="Batang" w:eastAsia="Batang" w:hAnsi="Batang" w:cs="Batang" w:hint="eastAsia"/>
                <w:sz w:val="28"/>
              </w:rPr>
              <w:t>位意</w:t>
            </w:r>
            <w:r>
              <w:rPr>
                <w:rFonts w:ascii="宋体" w:hAnsi="宋体" w:cs="宋体" w:hint="eastAsia"/>
                <w:sz w:val="28"/>
              </w:rPr>
              <w:t>见</w:t>
            </w:r>
          </w:p>
        </w:tc>
      </w:tr>
      <w:tr w:rsidR="00585BD6" w:rsidTr="00DD0A0E">
        <w:trPr>
          <w:cantSplit/>
          <w:trHeight w:hRule="exact" w:val="1802"/>
        </w:trPr>
        <w:tc>
          <w:tcPr>
            <w:tcW w:w="5020" w:type="dxa"/>
            <w:gridSpan w:val="4"/>
            <w:tcBorders>
              <w:top w:val="single" w:sz="4" w:space="0" w:color="auto"/>
              <w:left w:val="single" w:sz="4" w:space="0" w:color="auto"/>
              <w:bottom w:val="single" w:sz="4" w:space="0" w:color="auto"/>
              <w:right w:val="single" w:sz="4" w:space="0" w:color="auto"/>
            </w:tcBorders>
          </w:tcPr>
          <w:p w:rsidR="00585BD6" w:rsidRDefault="00585BD6" w:rsidP="00DD0A0E">
            <w:pPr>
              <w:ind w:left="1794" w:hangingChars="650" w:hanging="1794"/>
              <w:jc w:val="left"/>
              <w:rPr>
                <w:rFonts w:ascii="华文中宋" w:eastAsia="华文中宋" w:hAnsi="华文中宋"/>
                <w:spacing w:val="-2"/>
                <w:sz w:val="28"/>
              </w:rPr>
            </w:pPr>
            <w:r>
              <w:rPr>
                <w:rFonts w:ascii="宋体" w:hAnsi="宋体" w:cs="宋体" w:hint="eastAsia"/>
                <w:spacing w:val="-2"/>
                <w:sz w:val="28"/>
              </w:rPr>
              <w:t>领导签</w:t>
            </w:r>
            <w:r>
              <w:rPr>
                <w:rFonts w:ascii="Batang" w:eastAsia="Batang" w:hAnsi="Batang" w:cs="Batang" w:hint="eastAsia"/>
                <w:spacing w:val="-2"/>
                <w:sz w:val="28"/>
              </w:rPr>
              <w:t>名：</w:t>
            </w:r>
          </w:p>
          <w:p w:rsidR="00585BD6" w:rsidRDefault="00585BD6" w:rsidP="00DD0A0E">
            <w:pPr>
              <w:ind w:firstLineChars="800" w:firstLine="2240"/>
              <w:jc w:val="left"/>
              <w:rPr>
                <w:rFonts w:ascii="华文中宋" w:eastAsia="华文中宋" w:hAnsi="华文中宋" w:hint="eastAsia"/>
                <w:sz w:val="28"/>
              </w:rPr>
            </w:pPr>
            <w:r>
              <w:rPr>
                <w:rFonts w:ascii="华文中宋" w:eastAsia="华文中宋" w:hAnsi="华文中宋" w:hint="eastAsia"/>
                <w:sz w:val="28"/>
              </w:rPr>
              <w:t>（盖</w:t>
            </w:r>
            <w:r>
              <w:rPr>
                <w:rFonts w:ascii="宋体" w:hAnsi="宋体" w:cs="宋体" w:hint="eastAsia"/>
                <w:sz w:val="28"/>
              </w:rPr>
              <w:t>单</w:t>
            </w:r>
            <w:r>
              <w:rPr>
                <w:rFonts w:ascii="Batang" w:eastAsia="Batang" w:hAnsi="Batang" w:cs="Batang" w:hint="eastAsia"/>
                <w:sz w:val="28"/>
              </w:rPr>
              <w:t>位公章）</w:t>
            </w:r>
          </w:p>
          <w:p w:rsidR="00585BD6" w:rsidRDefault="00585BD6" w:rsidP="00DD0A0E">
            <w:pPr>
              <w:ind w:firstLineChars="800" w:firstLine="2240"/>
              <w:jc w:val="left"/>
              <w:rPr>
                <w:rFonts w:ascii="仿宋_GB2312" w:eastAsia="仿宋_GB2312"/>
                <w:sz w:val="28"/>
              </w:rPr>
            </w:pPr>
            <w:r>
              <w:rPr>
                <w:rFonts w:ascii="华文中宋" w:eastAsia="华文中宋" w:hAnsi="华文中宋" w:hint="eastAsia"/>
                <w:sz w:val="28"/>
              </w:rPr>
              <w:t>2019年 月 日</w:t>
            </w:r>
          </w:p>
        </w:tc>
        <w:tc>
          <w:tcPr>
            <w:tcW w:w="4914" w:type="dxa"/>
            <w:gridSpan w:val="4"/>
            <w:tcBorders>
              <w:top w:val="single" w:sz="4" w:space="0" w:color="auto"/>
              <w:left w:val="single" w:sz="4" w:space="0" w:color="auto"/>
              <w:bottom w:val="single" w:sz="4" w:space="0" w:color="auto"/>
              <w:right w:val="single" w:sz="4" w:space="0" w:color="auto"/>
            </w:tcBorders>
          </w:tcPr>
          <w:p w:rsidR="00585BD6" w:rsidRDefault="00585BD6" w:rsidP="00DD0A0E">
            <w:pPr>
              <w:jc w:val="left"/>
              <w:rPr>
                <w:rFonts w:ascii="华文中宋" w:eastAsia="华文中宋" w:hAnsi="华文中宋"/>
                <w:spacing w:val="-2"/>
                <w:sz w:val="28"/>
              </w:rPr>
            </w:pPr>
            <w:r>
              <w:rPr>
                <w:rFonts w:ascii="宋体" w:hAnsi="宋体" w:cs="宋体" w:hint="eastAsia"/>
                <w:spacing w:val="-2"/>
                <w:sz w:val="28"/>
              </w:rPr>
              <w:t>领导签</w:t>
            </w:r>
            <w:r>
              <w:rPr>
                <w:rFonts w:ascii="Batang" w:eastAsia="Batang" w:hAnsi="Batang" w:cs="Batang" w:hint="eastAsia"/>
                <w:spacing w:val="-2"/>
                <w:sz w:val="28"/>
              </w:rPr>
              <w:t>名：</w:t>
            </w:r>
          </w:p>
          <w:p w:rsidR="00585BD6" w:rsidRDefault="00585BD6" w:rsidP="00DD0A0E">
            <w:pPr>
              <w:ind w:firstLineChars="650" w:firstLine="1820"/>
              <w:rPr>
                <w:rFonts w:ascii="华文中宋" w:eastAsia="华文中宋" w:hAnsi="华文中宋" w:hint="eastAsia"/>
                <w:sz w:val="28"/>
              </w:rPr>
            </w:pPr>
            <w:r>
              <w:rPr>
                <w:rFonts w:ascii="华文中宋" w:eastAsia="华文中宋" w:hAnsi="华文中宋" w:hint="eastAsia"/>
                <w:sz w:val="28"/>
              </w:rPr>
              <w:t>（盖</w:t>
            </w:r>
            <w:r>
              <w:rPr>
                <w:rFonts w:ascii="宋体" w:hAnsi="宋体" w:cs="宋体" w:hint="eastAsia"/>
                <w:sz w:val="28"/>
              </w:rPr>
              <w:t>单</w:t>
            </w:r>
            <w:r>
              <w:rPr>
                <w:rFonts w:ascii="Batang" w:eastAsia="Batang" w:hAnsi="Batang" w:cs="Batang" w:hint="eastAsia"/>
                <w:sz w:val="28"/>
              </w:rPr>
              <w:t>位公章）</w:t>
            </w:r>
          </w:p>
          <w:p w:rsidR="00585BD6" w:rsidRDefault="00585BD6" w:rsidP="00DD0A0E">
            <w:pPr>
              <w:ind w:firstLineChars="700" w:firstLine="1960"/>
              <w:jc w:val="left"/>
              <w:rPr>
                <w:rFonts w:ascii="仿宋_GB2312" w:eastAsia="仿宋_GB2312"/>
                <w:sz w:val="28"/>
              </w:rPr>
            </w:pPr>
            <w:r>
              <w:rPr>
                <w:rFonts w:ascii="华文中宋" w:eastAsia="华文中宋" w:hAnsi="华文中宋" w:hint="eastAsia"/>
                <w:sz w:val="28"/>
              </w:rPr>
              <w:t>2019年 月 日</w:t>
            </w:r>
          </w:p>
        </w:tc>
      </w:tr>
      <w:tr w:rsidR="00585BD6" w:rsidTr="00DD0A0E">
        <w:trPr>
          <w:cantSplit/>
          <w:trHeight w:hRule="exact" w:val="699"/>
        </w:trPr>
        <w:tc>
          <w:tcPr>
            <w:tcW w:w="1667" w:type="dxa"/>
            <w:gridSpan w:val="2"/>
            <w:tcBorders>
              <w:top w:val="single" w:sz="4" w:space="0" w:color="auto"/>
              <w:left w:val="single" w:sz="4" w:space="0" w:color="auto"/>
              <w:bottom w:val="single" w:sz="4" w:space="0" w:color="auto"/>
              <w:right w:val="single" w:sz="4" w:space="0" w:color="auto"/>
            </w:tcBorders>
          </w:tcPr>
          <w:p w:rsidR="00585BD6" w:rsidRDefault="00585BD6" w:rsidP="00DD0A0E">
            <w:pPr>
              <w:rPr>
                <w:rFonts w:ascii="华文中宋" w:eastAsia="华文中宋" w:hAnsi="华文中宋"/>
                <w:spacing w:val="-12"/>
                <w:sz w:val="28"/>
                <w:szCs w:val="28"/>
              </w:rPr>
            </w:pPr>
            <w:r>
              <w:rPr>
                <w:rFonts w:ascii="宋体" w:hAnsi="宋体" w:cs="宋体" w:hint="eastAsia"/>
                <w:spacing w:val="-12"/>
                <w:sz w:val="28"/>
                <w:szCs w:val="28"/>
              </w:rPr>
              <w:t>联</w:t>
            </w:r>
            <w:r>
              <w:rPr>
                <w:rFonts w:ascii="Batang" w:eastAsia="Batang" w:hAnsi="Batang" w:cs="Batang" w:hint="eastAsia"/>
                <w:spacing w:val="-12"/>
                <w:sz w:val="28"/>
                <w:szCs w:val="28"/>
              </w:rPr>
              <w:t>系人</w:t>
            </w:r>
            <w:r>
              <w:rPr>
                <w:rFonts w:ascii="华文中宋" w:eastAsia="华文中宋" w:hAnsi="华文中宋" w:hint="eastAsia"/>
                <w:spacing w:val="-12"/>
                <w:sz w:val="28"/>
                <w:szCs w:val="28"/>
              </w:rPr>
              <w:t>(作者)</w:t>
            </w:r>
          </w:p>
        </w:tc>
        <w:tc>
          <w:tcPr>
            <w:tcW w:w="3353" w:type="dxa"/>
            <w:gridSpan w:val="2"/>
            <w:tcBorders>
              <w:top w:val="single" w:sz="4" w:space="0" w:color="auto"/>
              <w:left w:val="single" w:sz="4" w:space="0" w:color="auto"/>
              <w:bottom w:val="single" w:sz="4" w:space="0" w:color="auto"/>
              <w:right w:val="single" w:sz="4" w:space="0" w:color="auto"/>
            </w:tcBorders>
          </w:tcPr>
          <w:p w:rsidR="00585BD6" w:rsidRPr="00875DC4" w:rsidRDefault="00585BD6" w:rsidP="00DD0A0E">
            <w:pPr>
              <w:ind w:firstLineChars="300" w:firstLine="840"/>
              <w:rPr>
                <w:rFonts w:ascii="华文中宋" w:hAnsi="华文中宋" w:hint="eastAsia"/>
                <w:sz w:val="28"/>
              </w:rPr>
            </w:pPr>
            <w:r>
              <w:rPr>
                <w:rFonts w:ascii="宋体" w:hAnsi="宋体" w:cs="宋体" w:hint="eastAsia"/>
                <w:sz w:val="28"/>
              </w:rPr>
              <w:t>陈</w:t>
            </w:r>
            <w:r>
              <w:rPr>
                <w:rFonts w:ascii="Batang" w:eastAsia="Batang" w:hAnsi="Batang" w:cs="Batang" w:hint="eastAsia"/>
                <w:sz w:val="28"/>
              </w:rPr>
              <w:t>建</w:t>
            </w:r>
            <w:r>
              <w:rPr>
                <w:rFonts w:ascii="Batang" w:hAnsi="Batang" w:cs="Batang" w:hint="eastAsia"/>
                <w:sz w:val="28"/>
              </w:rPr>
              <w:t>生</w:t>
            </w:r>
          </w:p>
        </w:tc>
        <w:tc>
          <w:tcPr>
            <w:tcW w:w="1350" w:type="dxa"/>
            <w:gridSpan w:val="2"/>
            <w:tcBorders>
              <w:top w:val="single" w:sz="4" w:space="0" w:color="auto"/>
              <w:left w:val="single" w:sz="4" w:space="0" w:color="auto"/>
              <w:bottom w:val="single" w:sz="4" w:space="0" w:color="auto"/>
              <w:right w:val="single" w:sz="4" w:space="0" w:color="auto"/>
            </w:tcBorders>
          </w:tcPr>
          <w:p w:rsidR="00585BD6" w:rsidRDefault="00585BD6" w:rsidP="00DD0A0E">
            <w:pPr>
              <w:rPr>
                <w:rFonts w:ascii="华文中宋" w:eastAsia="华文中宋" w:hAnsi="华文中宋"/>
                <w:sz w:val="28"/>
              </w:rPr>
            </w:pPr>
            <w:r>
              <w:rPr>
                <w:rFonts w:ascii="华文中宋" w:eastAsia="华文中宋" w:hAnsi="华文中宋" w:hint="eastAsia"/>
                <w:sz w:val="28"/>
              </w:rPr>
              <w:t>手机</w:t>
            </w:r>
          </w:p>
        </w:tc>
        <w:tc>
          <w:tcPr>
            <w:tcW w:w="3564" w:type="dxa"/>
            <w:gridSpan w:val="2"/>
            <w:tcBorders>
              <w:top w:val="single" w:sz="4" w:space="0" w:color="auto"/>
              <w:left w:val="single" w:sz="4" w:space="0" w:color="auto"/>
              <w:bottom w:val="single" w:sz="4" w:space="0" w:color="auto"/>
              <w:right w:val="single" w:sz="4" w:space="0" w:color="auto"/>
            </w:tcBorders>
          </w:tcPr>
          <w:p w:rsidR="00585BD6" w:rsidRDefault="00585BD6" w:rsidP="00DD0A0E">
            <w:pPr>
              <w:rPr>
                <w:rFonts w:ascii="华文中宋" w:eastAsia="华文中宋" w:hAnsi="华文中宋" w:hint="eastAsia"/>
                <w:sz w:val="28"/>
              </w:rPr>
            </w:pPr>
            <w:r>
              <w:rPr>
                <w:rFonts w:ascii="华文中宋" w:eastAsia="华文中宋" w:hAnsi="华文中宋" w:hint="eastAsia"/>
                <w:sz w:val="28"/>
              </w:rPr>
              <w:t>13575387292</w:t>
            </w:r>
          </w:p>
        </w:tc>
      </w:tr>
      <w:tr w:rsidR="00585BD6" w:rsidTr="00DD0A0E">
        <w:trPr>
          <w:cantSplit/>
          <w:trHeight w:hRule="exact" w:val="672"/>
        </w:trPr>
        <w:tc>
          <w:tcPr>
            <w:tcW w:w="1667" w:type="dxa"/>
            <w:gridSpan w:val="2"/>
            <w:tcBorders>
              <w:top w:val="nil"/>
              <w:left w:val="single" w:sz="4" w:space="0" w:color="auto"/>
              <w:bottom w:val="single" w:sz="4" w:space="0" w:color="auto"/>
              <w:right w:val="single" w:sz="4" w:space="0" w:color="auto"/>
            </w:tcBorders>
          </w:tcPr>
          <w:p w:rsidR="00585BD6" w:rsidRDefault="00585BD6" w:rsidP="00DD0A0E">
            <w:pPr>
              <w:rPr>
                <w:rFonts w:ascii="华文中宋" w:eastAsia="华文中宋" w:hAnsi="华文中宋"/>
                <w:sz w:val="28"/>
              </w:rPr>
            </w:pPr>
            <w:r>
              <w:rPr>
                <w:rFonts w:ascii="宋体" w:hAnsi="宋体" w:cs="宋体" w:hint="eastAsia"/>
                <w:sz w:val="28"/>
              </w:rPr>
              <w:t>电话</w:t>
            </w:r>
          </w:p>
        </w:tc>
        <w:tc>
          <w:tcPr>
            <w:tcW w:w="3353" w:type="dxa"/>
            <w:gridSpan w:val="2"/>
            <w:tcBorders>
              <w:top w:val="nil"/>
              <w:left w:val="single" w:sz="4" w:space="0" w:color="auto"/>
              <w:bottom w:val="single" w:sz="4" w:space="0" w:color="auto"/>
              <w:right w:val="single" w:sz="4" w:space="0" w:color="auto"/>
            </w:tcBorders>
          </w:tcPr>
          <w:p w:rsidR="00585BD6" w:rsidRDefault="00585BD6" w:rsidP="00DD0A0E">
            <w:pPr>
              <w:rPr>
                <w:rFonts w:ascii="华文中宋" w:eastAsia="华文中宋" w:hAnsi="华文中宋" w:hint="eastAsia"/>
                <w:sz w:val="28"/>
              </w:rPr>
            </w:pPr>
            <w:r>
              <w:rPr>
                <w:rFonts w:ascii="华文中宋" w:eastAsia="华文中宋" w:hAnsi="华文中宋" w:hint="eastAsia"/>
                <w:sz w:val="28"/>
              </w:rPr>
              <w:t>0578-2127907</w:t>
            </w:r>
          </w:p>
        </w:tc>
        <w:tc>
          <w:tcPr>
            <w:tcW w:w="1350" w:type="dxa"/>
            <w:gridSpan w:val="2"/>
            <w:tcBorders>
              <w:top w:val="nil"/>
              <w:left w:val="single" w:sz="4" w:space="0" w:color="auto"/>
              <w:bottom w:val="single" w:sz="4" w:space="0" w:color="auto"/>
              <w:right w:val="single" w:sz="4" w:space="0" w:color="auto"/>
            </w:tcBorders>
          </w:tcPr>
          <w:p w:rsidR="00585BD6" w:rsidRDefault="00585BD6" w:rsidP="00DD0A0E">
            <w:pPr>
              <w:rPr>
                <w:rFonts w:ascii="华文中宋" w:eastAsia="华文中宋" w:hAnsi="华文中宋"/>
                <w:sz w:val="28"/>
              </w:rPr>
            </w:pPr>
            <w:r>
              <w:rPr>
                <w:rFonts w:ascii="华文中宋" w:eastAsia="华文中宋" w:hAnsi="华文中宋" w:hint="eastAsia"/>
                <w:sz w:val="28"/>
              </w:rPr>
              <w:t>E-mail</w:t>
            </w:r>
          </w:p>
        </w:tc>
        <w:tc>
          <w:tcPr>
            <w:tcW w:w="3564" w:type="dxa"/>
            <w:gridSpan w:val="2"/>
            <w:tcBorders>
              <w:top w:val="nil"/>
              <w:left w:val="single" w:sz="4" w:space="0" w:color="auto"/>
              <w:bottom w:val="single" w:sz="4" w:space="0" w:color="auto"/>
              <w:right w:val="single" w:sz="4" w:space="0" w:color="auto"/>
            </w:tcBorders>
          </w:tcPr>
          <w:p w:rsidR="00585BD6" w:rsidRDefault="00585BD6" w:rsidP="00DD0A0E">
            <w:pPr>
              <w:rPr>
                <w:rFonts w:ascii="华文中宋" w:eastAsia="华文中宋" w:hAnsi="华文中宋" w:hint="eastAsia"/>
                <w:sz w:val="28"/>
              </w:rPr>
            </w:pPr>
            <w:hyperlink r:id="rId4" w:history="1">
              <w:r w:rsidRPr="006D6EB9">
                <w:rPr>
                  <w:rStyle w:val="a3"/>
                  <w:rFonts w:ascii="华文中宋" w:eastAsia="华文中宋" w:hAnsi="华文中宋" w:hint="eastAsia"/>
                  <w:sz w:val="28"/>
                </w:rPr>
                <w:t>lsrbqgb@163.com</w:t>
              </w:r>
            </w:hyperlink>
          </w:p>
          <w:p w:rsidR="00585BD6" w:rsidRDefault="00585BD6" w:rsidP="00DD0A0E">
            <w:pPr>
              <w:rPr>
                <w:rFonts w:ascii="华文中宋" w:eastAsia="华文中宋" w:hAnsi="华文中宋" w:hint="eastAsia"/>
                <w:sz w:val="28"/>
              </w:rPr>
            </w:pPr>
          </w:p>
        </w:tc>
      </w:tr>
    </w:tbl>
    <w:p w:rsidR="00585BD6" w:rsidRDefault="00585BD6" w:rsidP="00585BD6">
      <w:pPr>
        <w:rPr>
          <w:rFonts w:hint="eastAsia"/>
        </w:rPr>
      </w:pPr>
    </w:p>
    <w:p w:rsidR="003B405A" w:rsidRPr="00585BD6" w:rsidRDefault="003B405A" w:rsidP="00585BD6"/>
    <w:sectPr w:rsidR="003B405A" w:rsidRPr="00585BD6" w:rsidSect="003B405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A1F58"/>
    <w:rsid w:val="003B405A"/>
    <w:rsid w:val="00585BD6"/>
    <w:rsid w:val="00EA1F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F5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A1F5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srbqg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2019-03-08T09:37:00Z</dcterms:created>
  <dcterms:modified xsi:type="dcterms:W3CDTF">2019-03-08T09:37:00Z</dcterms:modified>
</cp:coreProperties>
</file>