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22D3" w:rsidRPr="00446D6A" w:rsidRDefault="007922D3" w:rsidP="007922D3">
      <w:pPr>
        <w:widowControl/>
        <w:spacing w:line="360" w:lineRule="atLeast"/>
        <w:jc w:val="center"/>
        <w:textAlignment w:val="top"/>
        <w:rPr>
          <w:rFonts w:ascii="华文中宋" w:eastAsia="华文中宋" w:hAnsi="华文中宋" w:cs="Calibri"/>
          <w:b/>
          <w:sz w:val="36"/>
          <w:szCs w:val="36"/>
        </w:rPr>
      </w:pPr>
      <w:r w:rsidRPr="00446D6A">
        <w:rPr>
          <w:rFonts w:ascii="华文中宋" w:eastAsia="华文中宋" w:hAnsi="华文中宋" w:cs="Calibri" w:hint="eastAsia"/>
          <w:b/>
          <w:szCs w:val="32"/>
        </w:rPr>
        <w:t>浙江新闻奖社会活动奖参评项目推荐表</w:t>
      </w:r>
    </w:p>
    <w:tbl>
      <w:tblPr>
        <w:tblW w:w="95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92"/>
        <w:gridCol w:w="156"/>
        <w:gridCol w:w="141"/>
        <w:gridCol w:w="1054"/>
        <w:gridCol w:w="790"/>
        <w:gridCol w:w="497"/>
        <w:gridCol w:w="247"/>
        <w:gridCol w:w="1334"/>
        <w:gridCol w:w="862"/>
        <w:gridCol w:w="995"/>
        <w:gridCol w:w="1975"/>
      </w:tblGrid>
      <w:tr w:rsidR="007922D3" w:rsidRPr="00446D6A" w:rsidTr="00086964">
        <w:trPr>
          <w:cantSplit/>
          <w:trHeight w:val="615"/>
          <w:jc w:val="center"/>
        </w:trPr>
        <w:tc>
          <w:tcPr>
            <w:tcW w:w="1789" w:type="dxa"/>
            <w:gridSpan w:val="3"/>
            <w:vAlign w:val="center"/>
          </w:tcPr>
          <w:p w:rsidR="007922D3" w:rsidRPr="00446D6A" w:rsidRDefault="007922D3" w:rsidP="00086964">
            <w:pPr>
              <w:spacing w:line="380" w:lineRule="exact"/>
              <w:jc w:val="center"/>
              <w:rPr>
                <w:rFonts w:ascii="宋体" w:eastAsia="宋体" w:hAnsi="宋体" w:cs="Calibri"/>
                <w:sz w:val="28"/>
                <w:szCs w:val="21"/>
              </w:rPr>
            </w:pPr>
            <w:r w:rsidRPr="00446D6A">
              <w:rPr>
                <w:rFonts w:ascii="宋体" w:eastAsia="宋体" w:hAnsi="宋体" w:cs="Calibri" w:hint="eastAsia"/>
                <w:sz w:val="28"/>
                <w:szCs w:val="21"/>
              </w:rPr>
              <w:t>项目名称</w:t>
            </w:r>
          </w:p>
        </w:tc>
        <w:tc>
          <w:tcPr>
            <w:tcW w:w="4784" w:type="dxa"/>
            <w:gridSpan w:val="6"/>
            <w:vAlign w:val="center"/>
          </w:tcPr>
          <w:p w:rsidR="007922D3" w:rsidRPr="00446D6A" w:rsidRDefault="007922D3" w:rsidP="00086964">
            <w:pPr>
              <w:widowControl/>
              <w:spacing w:line="380" w:lineRule="exact"/>
              <w:jc w:val="center"/>
              <w:rPr>
                <w:rFonts w:ascii="宋体" w:eastAsia="宋体" w:hAnsi="宋体" w:cs="Calibri"/>
                <w:sz w:val="28"/>
                <w:szCs w:val="21"/>
              </w:rPr>
            </w:pPr>
            <w:r>
              <w:rPr>
                <w:rFonts w:ascii="宋体" w:eastAsia="宋体" w:hAnsi="宋体" w:cs="Calibri" w:hint="eastAsia"/>
                <w:sz w:val="28"/>
                <w:szCs w:val="21"/>
              </w:rPr>
              <w:t>丽水帮帮团公益联盟“情”暖莲城</w:t>
            </w:r>
          </w:p>
        </w:tc>
        <w:tc>
          <w:tcPr>
            <w:tcW w:w="995" w:type="dxa"/>
            <w:vAlign w:val="center"/>
          </w:tcPr>
          <w:p w:rsidR="007922D3" w:rsidRPr="00446D6A" w:rsidRDefault="007922D3" w:rsidP="00086964">
            <w:pPr>
              <w:widowControl/>
              <w:spacing w:line="380" w:lineRule="exact"/>
              <w:jc w:val="center"/>
              <w:rPr>
                <w:rFonts w:ascii="宋体" w:eastAsia="宋体" w:hAnsi="宋体" w:cs="Calibri"/>
                <w:sz w:val="28"/>
                <w:szCs w:val="21"/>
              </w:rPr>
            </w:pPr>
            <w:r w:rsidRPr="00446D6A">
              <w:rPr>
                <w:rFonts w:ascii="宋体" w:eastAsia="宋体" w:hAnsi="宋体" w:cs="Calibri" w:hint="eastAsia"/>
                <w:sz w:val="28"/>
                <w:szCs w:val="21"/>
              </w:rPr>
              <w:t>参评</w:t>
            </w:r>
          </w:p>
          <w:p w:rsidR="007922D3" w:rsidRPr="00446D6A" w:rsidRDefault="007922D3" w:rsidP="00086964">
            <w:pPr>
              <w:widowControl/>
              <w:spacing w:line="380" w:lineRule="exact"/>
              <w:jc w:val="center"/>
              <w:rPr>
                <w:rFonts w:ascii="宋体" w:eastAsia="宋体" w:hAnsi="宋体" w:cs="Calibri"/>
                <w:sz w:val="28"/>
                <w:szCs w:val="21"/>
              </w:rPr>
            </w:pPr>
            <w:r w:rsidRPr="00446D6A">
              <w:rPr>
                <w:rFonts w:ascii="宋体" w:eastAsia="宋体" w:hAnsi="宋体" w:cs="Calibri" w:hint="eastAsia"/>
                <w:sz w:val="28"/>
                <w:szCs w:val="21"/>
              </w:rPr>
              <w:t>项目</w:t>
            </w:r>
          </w:p>
        </w:tc>
        <w:tc>
          <w:tcPr>
            <w:tcW w:w="1975" w:type="dxa"/>
            <w:vAlign w:val="center"/>
          </w:tcPr>
          <w:p w:rsidR="007922D3" w:rsidRPr="00446D6A" w:rsidRDefault="007922D3" w:rsidP="00086964">
            <w:pPr>
              <w:widowControl/>
              <w:ind w:leftChars="50" w:left="5060" w:hangingChars="1750" w:hanging="4900"/>
              <w:rPr>
                <w:rFonts w:ascii="宋体" w:eastAsia="宋体" w:hAnsi="宋体" w:cs="Calibri"/>
                <w:sz w:val="28"/>
                <w:szCs w:val="21"/>
              </w:rPr>
            </w:pPr>
            <w:r>
              <w:rPr>
                <w:rFonts w:ascii="宋体" w:eastAsia="宋体" w:hAnsi="宋体" w:cs="Calibri" w:hint="eastAsia"/>
                <w:sz w:val="28"/>
                <w:szCs w:val="21"/>
              </w:rPr>
              <w:t>社会活动奖</w:t>
            </w:r>
          </w:p>
        </w:tc>
      </w:tr>
      <w:tr w:rsidR="007922D3" w:rsidRPr="00446D6A" w:rsidTr="00086964">
        <w:trPr>
          <w:cantSplit/>
          <w:trHeight w:val="766"/>
          <w:jc w:val="center"/>
        </w:trPr>
        <w:tc>
          <w:tcPr>
            <w:tcW w:w="1789" w:type="dxa"/>
            <w:gridSpan w:val="3"/>
            <w:vAlign w:val="center"/>
          </w:tcPr>
          <w:p w:rsidR="007922D3" w:rsidRPr="00446D6A" w:rsidRDefault="007922D3" w:rsidP="00086964">
            <w:pPr>
              <w:spacing w:line="320" w:lineRule="exact"/>
              <w:jc w:val="center"/>
              <w:rPr>
                <w:rFonts w:ascii="宋体" w:eastAsia="宋体" w:hAnsi="宋体" w:cs="Calibri"/>
                <w:b/>
                <w:spacing w:val="-12"/>
                <w:sz w:val="28"/>
                <w:szCs w:val="21"/>
              </w:rPr>
            </w:pPr>
            <w:r w:rsidRPr="00446D6A">
              <w:rPr>
                <w:rFonts w:ascii="宋体" w:eastAsia="宋体" w:hAnsi="宋体" w:cs="Calibri" w:hint="eastAsia"/>
                <w:b/>
                <w:spacing w:val="-12"/>
                <w:sz w:val="28"/>
                <w:szCs w:val="21"/>
              </w:rPr>
              <w:t>作</w:t>
            </w:r>
            <w:r w:rsidRPr="00446D6A">
              <w:rPr>
                <w:rFonts w:ascii="宋体" w:eastAsia="宋体" w:hAnsi="宋体" w:cs="Calibri"/>
                <w:b/>
                <w:spacing w:val="-12"/>
                <w:sz w:val="28"/>
                <w:szCs w:val="21"/>
              </w:rPr>
              <w:t xml:space="preserve">  </w:t>
            </w:r>
            <w:r w:rsidRPr="00446D6A">
              <w:rPr>
                <w:rFonts w:ascii="宋体" w:eastAsia="宋体" w:hAnsi="宋体" w:cs="Calibri" w:hint="eastAsia"/>
                <w:b/>
                <w:spacing w:val="-12"/>
                <w:sz w:val="28"/>
                <w:szCs w:val="21"/>
              </w:rPr>
              <w:t>者</w:t>
            </w:r>
          </w:p>
          <w:p w:rsidR="007922D3" w:rsidRPr="00446D6A" w:rsidRDefault="007922D3" w:rsidP="00086964">
            <w:pPr>
              <w:spacing w:line="320" w:lineRule="exact"/>
              <w:ind w:left="434" w:hangingChars="200" w:hanging="434"/>
              <w:rPr>
                <w:rFonts w:ascii="宋体" w:eastAsia="宋体" w:hAnsi="宋体" w:cs="Calibri"/>
                <w:spacing w:val="-12"/>
                <w:sz w:val="24"/>
                <w:szCs w:val="21"/>
              </w:rPr>
            </w:pPr>
            <w:r w:rsidRPr="00446D6A">
              <w:rPr>
                <w:rFonts w:ascii="宋体" w:eastAsia="宋体" w:hAnsi="宋体" w:cs="Calibri" w:hint="eastAsia"/>
                <w:b/>
                <w:spacing w:val="-12"/>
                <w:sz w:val="24"/>
                <w:szCs w:val="21"/>
              </w:rPr>
              <w:t>（主创人员）</w:t>
            </w:r>
          </w:p>
        </w:tc>
        <w:tc>
          <w:tcPr>
            <w:tcW w:w="7754" w:type="dxa"/>
            <w:gridSpan w:val="8"/>
            <w:vAlign w:val="center"/>
          </w:tcPr>
          <w:p w:rsidR="007922D3" w:rsidRPr="002B0FE7" w:rsidRDefault="007922D3" w:rsidP="00086964">
            <w:pPr>
              <w:widowControl/>
              <w:spacing w:line="380" w:lineRule="exact"/>
              <w:jc w:val="center"/>
              <w:rPr>
                <w:rFonts w:ascii="宋体" w:eastAsia="宋体" w:hAnsi="宋体" w:cs="Calibri"/>
                <w:color w:val="A6A6A6"/>
                <w:sz w:val="28"/>
                <w:szCs w:val="28"/>
              </w:rPr>
            </w:pPr>
            <w:r w:rsidRPr="00CC1A38">
              <w:rPr>
                <w:rFonts w:ascii="宋体" w:eastAsia="宋体" w:hAnsi="宋体" w:cs="Calibri" w:hint="eastAsia"/>
                <w:sz w:val="28"/>
                <w:szCs w:val="21"/>
              </w:rPr>
              <w:t>胡建金</w:t>
            </w:r>
            <w:r>
              <w:rPr>
                <w:rFonts w:ascii="宋体" w:eastAsia="宋体" w:hAnsi="宋体" w:cs="Calibri" w:hint="eastAsia"/>
                <w:sz w:val="28"/>
                <w:szCs w:val="21"/>
              </w:rPr>
              <w:t>、吴祥柱、邓其锋、范宁华、吕恺、刘烨恒</w:t>
            </w:r>
          </w:p>
        </w:tc>
      </w:tr>
      <w:tr w:rsidR="007922D3" w:rsidRPr="00446D6A" w:rsidTr="00086964">
        <w:trPr>
          <w:cantSplit/>
          <w:trHeight w:hRule="exact" w:val="640"/>
          <w:jc w:val="center"/>
        </w:trPr>
        <w:tc>
          <w:tcPr>
            <w:tcW w:w="1789" w:type="dxa"/>
            <w:gridSpan w:val="3"/>
            <w:vAlign w:val="center"/>
          </w:tcPr>
          <w:p w:rsidR="007922D3" w:rsidRPr="00446D6A" w:rsidRDefault="007922D3" w:rsidP="00086964">
            <w:pPr>
              <w:jc w:val="center"/>
              <w:rPr>
                <w:rFonts w:ascii="宋体" w:eastAsia="宋体" w:hAnsi="宋体" w:cs="Calibri"/>
                <w:sz w:val="28"/>
                <w:szCs w:val="21"/>
              </w:rPr>
            </w:pPr>
            <w:r w:rsidRPr="00446D6A">
              <w:rPr>
                <w:rFonts w:ascii="宋体" w:eastAsia="宋体" w:hAnsi="宋体" w:cs="Calibri" w:hint="eastAsia"/>
                <w:sz w:val="28"/>
                <w:szCs w:val="21"/>
              </w:rPr>
              <w:t>参评单位</w:t>
            </w:r>
          </w:p>
        </w:tc>
        <w:tc>
          <w:tcPr>
            <w:tcW w:w="2341" w:type="dxa"/>
            <w:gridSpan w:val="3"/>
            <w:vAlign w:val="center"/>
          </w:tcPr>
          <w:p w:rsidR="007922D3" w:rsidRPr="001941AB" w:rsidRDefault="007922D3" w:rsidP="00086964">
            <w:pPr>
              <w:widowControl/>
              <w:jc w:val="center"/>
              <w:rPr>
                <w:rFonts w:ascii="宋体" w:eastAsia="宋体" w:hAnsi="宋体" w:cs="Calibri"/>
                <w:sz w:val="28"/>
                <w:szCs w:val="21"/>
              </w:rPr>
            </w:pPr>
            <w:r w:rsidRPr="001941AB">
              <w:rPr>
                <w:rFonts w:ascii="宋体" w:eastAsia="宋体" w:hAnsi="宋体" w:cs="Calibri" w:hint="eastAsia"/>
                <w:sz w:val="28"/>
                <w:szCs w:val="21"/>
              </w:rPr>
              <w:t>处州晚报</w:t>
            </w:r>
          </w:p>
        </w:tc>
        <w:tc>
          <w:tcPr>
            <w:tcW w:w="2443" w:type="dxa"/>
            <w:gridSpan w:val="3"/>
            <w:vAlign w:val="center"/>
          </w:tcPr>
          <w:p w:rsidR="007922D3" w:rsidRPr="00446D6A" w:rsidRDefault="007922D3" w:rsidP="00086964">
            <w:pPr>
              <w:widowControl/>
              <w:jc w:val="center"/>
              <w:rPr>
                <w:rFonts w:ascii="宋体" w:eastAsia="宋体" w:hAnsi="宋体" w:cs="Calibri"/>
                <w:sz w:val="28"/>
                <w:szCs w:val="21"/>
              </w:rPr>
            </w:pPr>
            <w:r w:rsidRPr="00446D6A">
              <w:rPr>
                <w:rFonts w:ascii="宋体" w:eastAsia="宋体" w:hAnsi="宋体" w:cs="Calibri" w:hint="eastAsia"/>
                <w:sz w:val="28"/>
                <w:szCs w:val="21"/>
              </w:rPr>
              <w:t>活动起止日期</w:t>
            </w:r>
          </w:p>
        </w:tc>
        <w:tc>
          <w:tcPr>
            <w:tcW w:w="2970" w:type="dxa"/>
            <w:gridSpan w:val="2"/>
            <w:vAlign w:val="center"/>
          </w:tcPr>
          <w:p w:rsidR="007922D3" w:rsidRPr="001941AB" w:rsidRDefault="007922D3" w:rsidP="00086964">
            <w:pPr>
              <w:rPr>
                <w:rFonts w:ascii="宋体" w:eastAsia="宋体" w:hAnsi="宋体"/>
              </w:rPr>
            </w:pPr>
            <w:r w:rsidRPr="001941AB">
              <w:rPr>
                <w:rFonts w:ascii="宋体" w:eastAsia="宋体" w:hAnsi="宋体"/>
              </w:rPr>
              <w:t>2015</w:t>
            </w:r>
            <w:r w:rsidRPr="001941AB">
              <w:rPr>
                <w:rFonts w:ascii="宋体" w:eastAsia="宋体" w:hAnsi="宋体" w:hint="eastAsia"/>
              </w:rPr>
              <w:t>年</w:t>
            </w:r>
            <w:r w:rsidRPr="001941AB">
              <w:rPr>
                <w:rFonts w:ascii="宋体" w:eastAsia="宋体" w:hAnsi="宋体"/>
              </w:rPr>
              <w:t>6</w:t>
            </w:r>
            <w:r w:rsidRPr="001941AB">
              <w:rPr>
                <w:rFonts w:ascii="宋体" w:eastAsia="宋体" w:hAnsi="宋体" w:hint="eastAsia"/>
              </w:rPr>
              <w:t>月至今</w:t>
            </w:r>
          </w:p>
        </w:tc>
      </w:tr>
      <w:tr w:rsidR="007922D3" w:rsidRPr="00446D6A" w:rsidTr="00086964">
        <w:trPr>
          <w:cantSplit/>
          <w:trHeight w:val="2275"/>
          <w:jc w:val="center"/>
        </w:trPr>
        <w:tc>
          <w:tcPr>
            <w:tcW w:w="1492" w:type="dxa"/>
          </w:tcPr>
          <w:p w:rsidR="007922D3" w:rsidRPr="00446D6A" w:rsidRDefault="007922D3" w:rsidP="00086964">
            <w:pPr>
              <w:spacing w:line="340" w:lineRule="exact"/>
              <w:jc w:val="center"/>
              <w:rPr>
                <w:rFonts w:ascii="黑体" w:eastAsia="黑体" w:hAnsi="华文中宋" w:cs="Calibri"/>
                <w:sz w:val="28"/>
                <w:szCs w:val="21"/>
              </w:rPr>
            </w:pPr>
            <w:r w:rsidRPr="00446D6A">
              <w:rPr>
                <w:rFonts w:ascii="黑体" w:eastAsia="黑体" w:hAnsi="华文中宋" w:cs="Calibri"/>
                <w:sz w:val="28"/>
                <w:szCs w:val="21"/>
              </w:rPr>
              <w:t xml:space="preserve">   </w:t>
            </w:r>
            <w:r w:rsidRPr="00446D6A">
              <w:rPr>
                <w:rFonts w:ascii="黑体" w:eastAsia="黑体" w:hAnsi="华文中宋" w:cs="Calibri" w:hint="eastAsia"/>
                <w:sz w:val="28"/>
                <w:szCs w:val="21"/>
              </w:rPr>
              <w:t>︵</w:t>
            </w:r>
          </w:p>
          <w:p w:rsidR="007922D3" w:rsidRPr="00446D6A" w:rsidRDefault="007922D3" w:rsidP="00086964">
            <w:pPr>
              <w:spacing w:line="340" w:lineRule="exact"/>
              <w:jc w:val="center"/>
              <w:rPr>
                <w:rFonts w:ascii="黑体" w:eastAsia="黑体" w:hAnsi="华文中宋" w:cs="Calibri"/>
                <w:sz w:val="28"/>
                <w:szCs w:val="21"/>
              </w:rPr>
            </w:pPr>
            <w:r w:rsidRPr="00446D6A">
              <w:rPr>
                <w:rFonts w:ascii="黑体" w:eastAsia="黑体" w:hAnsi="华文中宋" w:cs="Calibri" w:hint="eastAsia"/>
                <w:sz w:val="28"/>
                <w:szCs w:val="21"/>
              </w:rPr>
              <w:t>采</w:t>
            </w:r>
            <w:r w:rsidRPr="00446D6A">
              <w:rPr>
                <w:rFonts w:ascii="黑体" w:eastAsia="黑体" w:hAnsi="华文中宋" w:cs="Calibri"/>
                <w:sz w:val="28"/>
                <w:szCs w:val="21"/>
              </w:rPr>
              <w:t xml:space="preserve"> </w:t>
            </w:r>
            <w:r w:rsidRPr="00446D6A">
              <w:rPr>
                <w:rFonts w:ascii="黑体" w:eastAsia="黑体" w:hAnsi="华文中宋" w:cs="Calibri" w:hint="eastAsia"/>
                <w:sz w:val="28"/>
                <w:szCs w:val="21"/>
              </w:rPr>
              <w:t>项</w:t>
            </w:r>
          </w:p>
          <w:p w:rsidR="007922D3" w:rsidRPr="00446D6A" w:rsidRDefault="007922D3" w:rsidP="00086964">
            <w:pPr>
              <w:spacing w:line="340" w:lineRule="exact"/>
              <w:jc w:val="center"/>
              <w:rPr>
                <w:rFonts w:ascii="黑体" w:eastAsia="黑体" w:hAnsi="华文中宋" w:cs="Calibri"/>
                <w:sz w:val="28"/>
                <w:szCs w:val="21"/>
              </w:rPr>
            </w:pPr>
            <w:r w:rsidRPr="00446D6A">
              <w:rPr>
                <w:rFonts w:ascii="黑体" w:eastAsia="黑体" w:hAnsi="华文中宋" w:cs="Calibri" w:hint="eastAsia"/>
                <w:sz w:val="28"/>
                <w:szCs w:val="21"/>
              </w:rPr>
              <w:t>编</w:t>
            </w:r>
            <w:r w:rsidRPr="00446D6A">
              <w:rPr>
                <w:rFonts w:ascii="黑体" w:eastAsia="黑体" w:hAnsi="华文中宋" w:cs="Calibri"/>
                <w:sz w:val="28"/>
                <w:szCs w:val="21"/>
              </w:rPr>
              <w:t xml:space="preserve"> </w:t>
            </w:r>
            <w:r w:rsidRPr="00446D6A">
              <w:rPr>
                <w:rFonts w:ascii="黑体" w:eastAsia="黑体" w:hAnsi="华文中宋" w:cs="Calibri" w:hint="eastAsia"/>
                <w:sz w:val="28"/>
                <w:szCs w:val="21"/>
              </w:rPr>
              <w:t>目</w:t>
            </w:r>
          </w:p>
          <w:p w:rsidR="007922D3" w:rsidRPr="00446D6A" w:rsidRDefault="007922D3" w:rsidP="00086964">
            <w:pPr>
              <w:spacing w:line="340" w:lineRule="exact"/>
              <w:jc w:val="center"/>
              <w:rPr>
                <w:rFonts w:ascii="黑体" w:eastAsia="黑体" w:hAnsi="华文中宋" w:cs="Calibri"/>
                <w:sz w:val="28"/>
                <w:szCs w:val="21"/>
              </w:rPr>
            </w:pPr>
            <w:r w:rsidRPr="00446D6A">
              <w:rPr>
                <w:rFonts w:ascii="黑体" w:eastAsia="黑体" w:hAnsi="华文中宋" w:cs="Calibri" w:hint="eastAsia"/>
                <w:sz w:val="28"/>
                <w:szCs w:val="21"/>
              </w:rPr>
              <w:t>过</w:t>
            </w:r>
            <w:r w:rsidRPr="00446D6A">
              <w:rPr>
                <w:rFonts w:ascii="黑体" w:eastAsia="黑体" w:hAnsi="华文中宋" w:cs="Calibri"/>
                <w:sz w:val="28"/>
                <w:szCs w:val="21"/>
              </w:rPr>
              <w:t xml:space="preserve"> </w:t>
            </w:r>
            <w:r w:rsidRPr="00446D6A">
              <w:rPr>
                <w:rFonts w:ascii="黑体" w:eastAsia="黑体" w:hAnsi="华文中宋" w:cs="Calibri" w:hint="eastAsia"/>
                <w:sz w:val="28"/>
                <w:szCs w:val="21"/>
              </w:rPr>
              <w:t>简</w:t>
            </w:r>
          </w:p>
          <w:p w:rsidR="007922D3" w:rsidRPr="00446D6A" w:rsidRDefault="007922D3" w:rsidP="00086964">
            <w:pPr>
              <w:spacing w:line="340" w:lineRule="exact"/>
              <w:jc w:val="center"/>
              <w:rPr>
                <w:rFonts w:ascii="黑体" w:eastAsia="黑体" w:hAnsi="华文中宋" w:cs="Calibri"/>
                <w:sz w:val="28"/>
                <w:szCs w:val="21"/>
              </w:rPr>
            </w:pPr>
            <w:r w:rsidRPr="00446D6A">
              <w:rPr>
                <w:rFonts w:ascii="黑体" w:eastAsia="黑体" w:hAnsi="华文中宋" w:cs="Calibri" w:hint="eastAsia"/>
                <w:sz w:val="28"/>
                <w:szCs w:val="21"/>
              </w:rPr>
              <w:t>程</w:t>
            </w:r>
            <w:r w:rsidRPr="00446D6A">
              <w:rPr>
                <w:rFonts w:ascii="黑体" w:eastAsia="黑体" w:hAnsi="华文中宋" w:cs="Calibri"/>
                <w:sz w:val="28"/>
                <w:szCs w:val="21"/>
              </w:rPr>
              <w:t xml:space="preserve"> </w:t>
            </w:r>
            <w:r w:rsidRPr="00446D6A">
              <w:rPr>
                <w:rFonts w:ascii="黑体" w:eastAsia="黑体" w:hAnsi="华文中宋" w:cs="Calibri" w:hint="eastAsia"/>
                <w:sz w:val="28"/>
                <w:szCs w:val="21"/>
              </w:rPr>
              <w:t>介</w:t>
            </w:r>
          </w:p>
          <w:p w:rsidR="007922D3" w:rsidRPr="00446D6A" w:rsidRDefault="007922D3" w:rsidP="00086964">
            <w:pPr>
              <w:spacing w:line="340" w:lineRule="exact"/>
              <w:jc w:val="center"/>
              <w:rPr>
                <w:rFonts w:ascii="黑体" w:eastAsia="黑体" w:hAnsi="黑体" w:cs="Calibri"/>
                <w:sz w:val="24"/>
              </w:rPr>
            </w:pPr>
            <w:r w:rsidRPr="00446D6A">
              <w:rPr>
                <w:rFonts w:ascii="黑体" w:eastAsia="黑体" w:hAnsi="华文中宋" w:cs="Calibri"/>
                <w:sz w:val="28"/>
                <w:szCs w:val="21"/>
              </w:rPr>
              <w:t xml:space="preserve">   </w:t>
            </w:r>
            <w:r w:rsidRPr="00446D6A">
              <w:rPr>
                <w:rFonts w:ascii="黑体" w:eastAsia="黑体" w:hAnsi="华文中宋" w:cs="Calibri" w:hint="eastAsia"/>
                <w:sz w:val="28"/>
                <w:szCs w:val="21"/>
              </w:rPr>
              <w:t>︶</w:t>
            </w:r>
          </w:p>
        </w:tc>
        <w:tc>
          <w:tcPr>
            <w:tcW w:w="8051" w:type="dxa"/>
            <w:gridSpan w:val="10"/>
          </w:tcPr>
          <w:p w:rsidR="007922D3" w:rsidRPr="003519A2" w:rsidRDefault="007922D3" w:rsidP="00086964">
            <w:pPr>
              <w:widowControl/>
              <w:ind w:firstLineChars="200" w:firstLine="420"/>
              <w:jc w:val="left"/>
              <w:rPr>
                <w:rFonts w:ascii="宋体" w:eastAsia="宋体" w:hAnsi="宋体" w:cs="Calibri"/>
                <w:sz w:val="21"/>
                <w:szCs w:val="21"/>
              </w:rPr>
            </w:pPr>
            <w:r w:rsidRPr="003519A2">
              <w:rPr>
                <w:rFonts w:ascii="宋体" w:eastAsia="宋体" w:hAnsi="宋体" w:cs="Calibri" w:hint="eastAsia"/>
                <w:sz w:val="21"/>
                <w:szCs w:val="21"/>
              </w:rPr>
              <w:t>丽水帮帮团公益联盟是</w:t>
            </w:r>
            <w:r>
              <w:rPr>
                <w:rFonts w:ascii="宋体" w:eastAsia="宋体" w:hAnsi="宋体" w:cs="Calibri" w:hint="eastAsia"/>
                <w:sz w:val="21"/>
                <w:szCs w:val="21"/>
              </w:rPr>
              <w:t>处州晚报</w:t>
            </w:r>
            <w:r w:rsidRPr="003519A2">
              <w:rPr>
                <w:rFonts w:ascii="宋体" w:eastAsia="宋体" w:hAnsi="宋体" w:cs="Calibri" w:hint="eastAsia"/>
                <w:sz w:val="21"/>
                <w:szCs w:val="21"/>
              </w:rPr>
              <w:t>弘扬和宣传社会主义核心价值观的重要载体和抓手，自</w:t>
            </w:r>
            <w:r w:rsidRPr="003519A2">
              <w:rPr>
                <w:rFonts w:ascii="宋体" w:eastAsia="宋体" w:hAnsi="宋体" w:cs="Calibri"/>
                <w:sz w:val="21"/>
                <w:szCs w:val="21"/>
              </w:rPr>
              <w:t>2015</w:t>
            </w:r>
            <w:r w:rsidRPr="003519A2">
              <w:rPr>
                <w:rFonts w:ascii="宋体" w:eastAsia="宋体" w:hAnsi="宋体" w:cs="Calibri" w:hint="eastAsia"/>
                <w:sz w:val="21"/>
                <w:szCs w:val="21"/>
              </w:rPr>
              <w:t>年</w:t>
            </w:r>
            <w:r w:rsidRPr="003519A2">
              <w:rPr>
                <w:rFonts w:ascii="宋体" w:eastAsia="宋体" w:hAnsi="宋体" w:cs="Calibri"/>
                <w:sz w:val="21"/>
                <w:szCs w:val="21"/>
              </w:rPr>
              <w:t>6</w:t>
            </w:r>
            <w:r w:rsidRPr="003519A2">
              <w:rPr>
                <w:rFonts w:ascii="宋体" w:eastAsia="宋体" w:hAnsi="宋体" w:cs="Calibri" w:hint="eastAsia"/>
                <w:sz w:val="21"/>
                <w:szCs w:val="21"/>
              </w:rPr>
              <w:t>月成立以来，借助融合化的现代媒体优势，扎根丽水本土公益土壤，创新性地以“帮帮团”为单位引领全民行动，吸引了全市</w:t>
            </w:r>
            <w:r w:rsidRPr="003519A2">
              <w:rPr>
                <w:rFonts w:ascii="宋体" w:eastAsia="宋体" w:hAnsi="宋体" w:cs="Calibri"/>
                <w:sz w:val="21"/>
                <w:szCs w:val="21"/>
              </w:rPr>
              <w:t>83</w:t>
            </w:r>
            <w:r w:rsidRPr="003519A2">
              <w:rPr>
                <w:rFonts w:ascii="宋体" w:eastAsia="宋体" w:hAnsi="宋体" w:cs="Calibri" w:hint="eastAsia"/>
                <w:sz w:val="21"/>
                <w:szCs w:val="21"/>
              </w:rPr>
              <w:t>个帮帮团、两万余人参与其中，共开展活动</w:t>
            </w:r>
            <w:r w:rsidRPr="003519A2">
              <w:rPr>
                <w:rFonts w:ascii="宋体" w:eastAsia="宋体" w:hAnsi="宋体" w:cs="Calibri"/>
                <w:sz w:val="21"/>
                <w:szCs w:val="21"/>
              </w:rPr>
              <w:t>4375</w:t>
            </w:r>
            <w:r w:rsidRPr="003519A2">
              <w:rPr>
                <w:rFonts w:ascii="宋体" w:eastAsia="宋体" w:hAnsi="宋体" w:cs="Calibri" w:hint="eastAsia"/>
                <w:sz w:val="21"/>
                <w:szCs w:val="21"/>
              </w:rPr>
              <w:t>场次。</w:t>
            </w:r>
          </w:p>
          <w:p w:rsidR="007922D3" w:rsidRPr="003519A2" w:rsidRDefault="007922D3" w:rsidP="00086964">
            <w:pPr>
              <w:widowControl/>
              <w:ind w:firstLineChars="200" w:firstLine="420"/>
              <w:jc w:val="left"/>
              <w:rPr>
                <w:rFonts w:ascii="宋体" w:eastAsia="宋体" w:hAnsi="宋体" w:cs="Calibri"/>
                <w:sz w:val="21"/>
                <w:szCs w:val="21"/>
              </w:rPr>
            </w:pPr>
            <w:r w:rsidRPr="003519A2">
              <w:rPr>
                <w:rFonts w:ascii="宋体" w:eastAsia="宋体" w:hAnsi="宋体" w:cs="Calibri" w:hint="eastAsia"/>
                <w:sz w:val="21"/>
                <w:szCs w:val="21"/>
              </w:rPr>
              <w:t>三年多来，丽水帮帮团在“</w:t>
            </w:r>
            <w:r w:rsidRPr="003519A2">
              <w:rPr>
                <w:rFonts w:ascii="宋体" w:eastAsia="宋体" w:hAnsi="宋体" w:cs="Calibri"/>
                <w:sz w:val="21"/>
                <w:szCs w:val="21"/>
              </w:rPr>
              <w:t>G20</w:t>
            </w:r>
            <w:r w:rsidRPr="003519A2">
              <w:rPr>
                <w:rFonts w:ascii="宋体" w:eastAsia="宋体" w:hAnsi="宋体" w:cs="Calibri" w:hint="eastAsia"/>
                <w:sz w:val="21"/>
                <w:szCs w:val="21"/>
              </w:rPr>
              <w:t>杭州峰会”、“五水共治”、“三改一拆”、“丽水创建全国文明城市”、“城中村改造”、“最多跑一次”等各项工作上充分发挥作用，针对不同的社会人群开展不同的爱心活动，利用处州晚报线上线下的平台充分发挥沟通的纽带作用，为市民鼓与呼，切实解决群众困难。丽水帮帮团开展的诸多活动获得丽水市领导以及社会各界的广泛好评。（详情见附件）</w:t>
            </w:r>
          </w:p>
        </w:tc>
      </w:tr>
      <w:tr w:rsidR="007922D3" w:rsidRPr="00446D6A" w:rsidTr="00086964">
        <w:trPr>
          <w:cantSplit/>
          <w:trHeight w:val="1561"/>
          <w:jc w:val="center"/>
        </w:trPr>
        <w:tc>
          <w:tcPr>
            <w:tcW w:w="1492" w:type="dxa"/>
          </w:tcPr>
          <w:p w:rsidR="007922D3" w:rsidRPr="00446D6A" w:rsidRDefault="007922D3" w:rsidP="00086964">
            <w:pPr>
              <w:spacing w:line="380" w:lineRule="exact"/>
              <w:jc w:val="center"/>
              <w:rPr>
                <w:rFonts w:ascii="黑体" w:eastAsia="黑体" w:hAnsi="黑体" w:cs="Calibri"/>
                <w:color w:val="000000"/>
                <w:sz w:val="24"/>
              </w:rPr>
            </w:pPr>
            <w:r w:rsidRPr="00446D6A">
              <w:rPr>
                <w:rFonts w:ascii="黑体" w:eastAsia="黑体" w:hAnsi="黑体" w:cs="Calibri" w:hint="eastAsia"/>
                <w:color w:val="000000"/>
                <w:sz w:val="24"/>
              </w:rPr>
              <w:t>社会</w:t>
            </w:r>
          </w:p>
          <w:p w:rsidR="007922D3" w:rsidRPr="00446D6A" w:rsidRDefault="007922D3" w:rsidP="00086964">
            <w:pPr>
              <w:spacing w:line="380" w:lineRule="exact"/>
              <w:jc w:val="center"/>
              <w:rPr>
                <w:rFonts w:ascii="黑体" w:eastAsia="黑体" w:hAnsi="黑体" w:cs="Calibri"/>
                <w:color w:val="000000"/>
                <w:sz w:val="24"/>
              </w:rPr>
            </w:pPr>
            <w:r w:rsidRPr="00446D6A">
              <w:rPr>
                <w:rFonts w:ascii="黑体" w:eastAsia="黑体" w:hAnsi="黑体" w:cs="Calibri" w:hint="eastAsia"/>
                <w:color w:val="000000"/>
                <w:sz w:val="24"/>
              </w:rPr>
              <w:t>效果</w:t>
            </w:r>
          </w:p>
        </w:tc>
        <w:tc>
          <w:tcPr>
            <w:tcW w:w="8051" w:type="dxa"/>
            <w:gridSpan w:val="10"/>
          </w:tcPr>
          <w:p w:rsidR="007922D3" w:rsidRPr="003519A2" w:rsidRDefault="007922D3" w:rsidP="00086964">
            <w:pPr>
              <w:ind w:firstLineChars="200" w:firstLine="420"/>
              <w:rPr>
                <w:rFonts w:ascii="宋体" w:eastAsia="宋体" w:hAnsi="宋体"/>
                <w:sz w:val="21"/>
                <w:szCs w:val="21"/>
              </w:rPr>
            </w:pPr>
            <w:r w:rsidRPr="003519A2">
              <w:rPr>
                <w:rFonts w:ascii="宋体" w:eastAsia="宋体" w:hAnsi="宋体" w:hint="eastAsia"/>
                <w:sz w:val="21"/>
                <w:szCs w:val="21"/>
              </w:rPr>
              <w:t>领导点赞。丽水帮帮团公益联盟开展的诸多活动都受到了市委相关领导的点赞和批示。例如“健康大篷车”大型义诊暨丽水帮帮团公益联盟活动在开展之初，就得到了时任市委书记王永康的批示肯定，称赞活动办得好。</w:t>
            </w:r>
          </w:p>
          <w:p w:rsidR="007922D3" w:rsidRPr="003519A2" w:rsidRDefault="007922D3" w:rsidP="00086964">
            <w:pPr>
              <w:ind w:firstLineChars="200" w:firstLine="420"/>
              <w:rPr>
                <w:rFonts w:ascii="宋体" w:eastAsia="宋体" w:hAnsi="宋体"/>
                <w:sz w:val="21"/>
                <w:szCs w:val="21"/>
              </w:rPr>
            </w:pPr>
            <w:r w:rsidRPr="003519A2">
              <w:rPr>
                <w:rFonts w:ascii="宋体" w:eastAsia="宋体" w:hAnsi="宋体" w:hint="eastAsia"/>
                <w:sz w:val="21"/>
                <w:szCs w:val="21"/>
              </w:rPr>
              <w:t>专家好评。三年多来，丽水帮帮团公益联盟斩获无数荣誉。</w:t>
            </w:r>
            <w:r w:rsidRPr="003519A2">
              <w:rPr>
                <w:rFonts w:ascii="宋体" w:eastAsia="宋体" w:hAnsi="宋体"/>
                <w:sz w:val="21"/>
                <w:szCs w:val="21"/>
              </w:rPr>
              <w:t>2016</w:t>
            </w:r>
            <w:r w:rsidRPr="003519A2">
              <w:rPr>
                <w:rFonts w:ascii="宋体" w:eastAsia="宋体" w:hAnsi="宋体" w:hint="eastAsia"/>
                <w:sz w:val="21"/>
                <w:szCs w:val="21"/>
              </w:rPr>
              <w:t>年和</w:t>
            </w:r>
            <w:r w:rsidRPr="003519A2">
              <w:rPr>
                <w:rFonts w:ascii="宋体" w:eastAsia="宋体" w:hAnsi="宋体"/>
                <w:sz w:val="21"/>
                <w:szCs w:val="21"/>
              </w:rPr>
              <w:t>2017</w:t>
            </w:r>
            <w:r w:rsidRPr="003519A2">
              <w:rPr>
                <w:rFonts w:ascii="宋体" w:eastAsia="宋体" w:hAnsi="宋体" w:hint="eastAsia"/>
                <w:sz w:val="21"/>
                <w:szCs w:val="21"/>
              </w:rPr>
              <w:t>年，处州晚报帮帮团连续两年获得丽水市志愿者协会先进集体，也获评</w:t>
            </w:r>
            <w:r w:rsidRPr="003519A2">
              <w:rPr>
                <w:rFonts w:ascii="宋体" w:eastAsia="宋体" w:hAnsi="宋体"/>
                <w:sz w:val="21"/>
                <w:szCs w:val="21"/>
              </w:rPr>
              <w:t>2016</w:t>
            </w:r>
            <w:r w:rsidRPr="003519A2">
              <w:rPr>
                <w:rFonts w:ascii="宋体" w:eastAsia="宋体" w:hAnsi="宋体" w:hint="eastAsia"/>
                <w:sz w:val="21"/>
                <w:szCs w:val="21"/>
              </w:rPr>
              <w:t>年</w:t>
            </w:r>
            <w:r w:rsidRPr="003519A2">
              <w:rPr>
                <w:rFonts w:ascii="宋体" w:eastAsia="宋体" w:hAnsi="宋体"/>
                <w:sz w:val="21"/>
                <w:szCs w:val="21"/>
              </w:rPr>
              <w:t>G20</w:t>
            </w:r>
            <w:r w:rsidRPr="003519A2">
              <w:rPr>
                <w:rFonts w:ascii="宋体" w:eastAsia="宋体" w:hAnsi="宋体" w:hint="eastAsia"/>
                <w:sz w:val="21"/>
                <w:szCs w:val="21"/>
              </w:rPr>
              <w:t>杭州峰会志愿服务先进集体。“健康大篷车”大型义诊暨丽水帮帮团公益联盟县市行新闻作品获得过浙江省新闻奖三等奖，获得丽水市新闻奖社会活动奖，以及丽水市品牌活动。</w:t>
            </w:r>
          </w:p>
          <w:p w:rsidR="007922D3" w:rsidRPr="003519A2" w:rsidRDefault="007922D3" w:rsidP="00086964">
            <w:pPr>
              <w:widowControl/>
              <w:ind w:firstLineChars="200" w:firstLine="420"/>
              <w:jc w:val="left"/>
              <w:rPr>
                <w:rFonts w:ascii="宋体" w:eastAsia="宋体" w:hAnsi="宋体" w:cs="Calibri"/>
                <w:color w:val="808080"/>
                <w:sz w:val="21"/>
                <w:szCs w:val="21"/>
              </w:rPr>
            </w:pPr>
            <w:r w:rsidRPr="003519A2">
              <w:rPr>
                <w:rFonts w:ascii="宋体" w:eastAsia="宋体" w:hAnsi="宋体" w:hint="eastAsia"/>
                <w:sz w:val="21"/>
                <w:szCs w:val="21"/>
              </w:rPr>
              <w:t>群众赞扬。在“好人一条街”大型公益活动中，不仅有上千位市民参与活动，驻足观看好人事迹展板，市民纷纷对此点赞。丽水市党校副教授李百顺表示认为“健康大篷车”以向居民普及健康知识，传递健康生活理念为内容，既重塑了医院的公益形象，更为重要的是改善了医患关系，为和谐社会建设作出了应有的贡献。</w:t>
            </w:r>
          </w:p>
        </w:tc>
      </w:tr>
      <w:tr w:rsidR="007922D3" w:rsidRPr="00446D6A" w:rsidTr="00086964">
        <w:trPr>
          <w:cantSplit/>
          <w:trHeight w:val="1828"/>
          <w:jc w:val="center"/>
        </w:trPr>
        <w:tc>
          <w:tcPr>
            <w:tcW w:w="1492" w:type="dxa"/>
          </w:tcPr>
          <w:p w:rsidR="007922D3" w:rsidRPr="00446D6A" w:rsidRDefault="007922D3" w:rsidP="00086964">
            <w:pPr>
              <w:spacing w:line="380" w:lineRule="exact"/>
              <w:jc w:val="center"/>
              <w:rPr>
                <w:rFonts w:ascii="黑体" w:eastAsia="黑体" w:hAnsi="华文中宋" w:cs="Calibri"/>
                <w:sz w:val="28"/>
                <w:szCs w:val="21"/>
              </w:rPr>
            </w:pPr>
            <w:r w:rsidRPr="00446D6A">
              <w:rPr>
                <w:rFonts w:ascii="黑体" w:eastAsia="黑体" w:hAnsi="华文中宋" w:cs="Calibri"/>
                <w:sz w:val="28"/>
                <w:szCs w:val="21"/>
              </w:rPr>
              <w:t xml:space="preserve">  </w:t>
            </w:r>
            <w:r w:rsidRPr="00446D6A">
              <w:rPr>
                <w:rFonts w:ascii="黑体" w:eastAsia="黑体" w:hAnsi="华文中宋" w:cs="Calibri" w:hint="eastAsia"/>
                <w:sz w:val="28"/>
                <w:szCs w:val="21"/>
              </w:rPr>
              <w:t>︵</w:t>
            </w:r>
          </w:p>
          <w:p w:rsidR="007922D3" w:rsidRPr="00446D6A" w:rsidRDefault="007922D3" w:rsidP="00086964">
            <w:pPr>
              <w:spacing w:line="380" w:lineRule="exact"/>
              <w:jc w:val="center"/>
              <w:rPr>
                <w:rFonts w:ascii="黑体" w:eastAsia="黑体" w:hAnsi="华文中宋" w:cs="Calibri"/>
                <w:sz w:val="28"/>
                <w:szCs w:val="21"/>
              </w:rPr>
            </w:pPr>
            <w:r w:rsidRPr="00446D6A">
              <w:rPr>
                <w:rFonts w:ascii="黑体" w:eastAsia="黑体" w:hAnsi="华文中宋" w:cs="Calibri" w:hint="eastAsia"/>
                <w:sz w:val="28"/>
                <w:szCs w:val="21"/>
              </w:rPr>
              <w:t>初推</w:t>
            </w:r>
          </w:p>
          <w:p w:rsidR="007922D3" w:rsidRPr="00446D6A" w:rsidRDefault="007922D3" w:rsidP="00086964">
            <w:pPr>
              <w:spacing w:line="380" w:lineRule="exact"/>
              <w:jc w:val="center"/>
              <w:rPr>
                <w:rFonts w:ascii="黑体" w:eastAsia="黑体" w:hAnsi="华文中宋" w:cs="Calibri"/>
                <w:sz w:val="28"/>
                <w:szCs w:val="21"/>
              </w:rPr>
            </w:pPr>
            <w:r w:rsidRPr="00446D6A">
              <w:rPr>
                <w:rFonts w:ascii="黑体" w:eastAsia="黑体" w:hAnsi="华文中宋" w:cs="Calibri" w:hint="eastAsia"/>
                <w:sz w:val="28"/>
                <w:szCs w:val="21"/>
              </w:rPr>
              <w:t>评荐</w:t>
            </w:r>
          </w:p>
          <w:p w:rsidR="007922D3" w:rsidRPr="00446D6A" w:rsidRDefault="007922D3" w:rsidP="00086964">
            <w:pPr>
              <w:spacing w:line="380" w:lineRule="exact"/>
              <w:jc w:val="center"/>
              <w:rPr>
                <w:rFonts w:ascii="黑体" w:eastAsia="黑体" w:hAnsi="华文中宋" w:cs="Calibri"/>
                <w:sz w:val="28"/>
                <w:szCs w:val="21"/>
              </w:rPr>
            </w:pPr>
            <w:r w:rsidRPr="00446D6A">
              <w:rPr>
                <w:rFonts w:ascii="黑体" w:eastAsia="黑体" w:hAnsi="华文中宋" w:cs="Calibri" w:hint="eastAsia"/>
                <w:sz w:val="28"/>
                <w:szCs w:val="21"/>
              </w:rPr>
              <w:t>评理</w:t>
            </w:r>
          </w:p>
          <w:p w:rsidR="007922D3" w:rsidRPr="00446D6A" w:rsidRDefault="007922D3" w:rsidP="00086964">
            <w:pPr>
              <w:spacing w:line="380" w:lineRule="exact"/>
              <w:jc w:val="center"/>
              <w:rPr>
                <w:rFonts w:ascii="黑体" w:eastAsia="黑体" w:hAnsi="华文中宋" w:cs="Calibri"/>
                <w:sz w:val="28"/>
                <w:szCs w:val="21"/>
              </w:rPr>
            </w:pPr>
            <w:r w:rsidRPr="00446D6A">
              <w:rPr>
                <w:rFonts w:ascii="黑体" w:eastAsia="黑体" w:hAnsi="华文中宋" w:cs="Calibri" w:hint="eastAsia"/>
                <w:sz w:val="28"/>
                <w:szCs w:val="21"/>
              </w:rPr>
              <w:t>语由</w:t>
            </w:r>
          </w:p>
          <w:p w:rsidR="007922D3" w:rsidRPr="00446D6A" w:rsidRDefault="007922D3" w:rsidP="00086964">
            <w:pPr>
              <w:spacing w:line="340" w:lineRule="exact"/>
              <w:jc w:val="center"/>
              <w:rPr>
                <w:rFonts w:ascii="黑体" w:eastAsia="黑体" w:hAnsi="黑体" w:cs="Calibri"/>
                <w:sz w:val="24"/>
              </w:rPr>
            </w:pPr>
            <w:r w:rsidRPr="00446D6A">
              <w:rPr>
                <w:rFonts w:ascii="黑体" w:eastAsia="黑体" w:hAnsi="华文中宋" w:cs="Calibri"/>
                <w:sz w:val="28"/>
                <w:szCs w:val="21"/>
              </w:rPr>
              <w:t xml:space="preserve">  </w:t>
            </w:r>
            <w:r w:rsidRPr="00446D6A">
              <w:rPr>
                <w:rFonts w:ascii="黑体" w:eastAsia="黑体" w:hAnsi="华文中宋" w:cs="Calibri" w:hint="eastAsia"/>
                <w:sz w:val="28"/>
                <w:szCs w:val="21"/>
              </w:rPr>
              <w:t>︶</w:t>
            </w:r>
            <w:r w:rsidRPr="00446D6A">
              <w:rPr>
                <w:rFonts w:ascii="黑体" w:eastAsia="黑体" w:hAnsi="华文中宋" w:cs="Calibri"/>
                <w:sz w:val="28"/>
                <w:szCs w:val="21"/>
              </w:rPr>
              <w:t xml:space="preserve"> </w:t>
            </w:r>
          </w:p>
        </w:tc>
        <w:tc>
          <w:tcPr>
            <w:tcW w:w="8051" w:type="dxa"/>
            <w:gridSpan w:val="10"/>
          </w:tcPr>
          <w:p w:rsidR="007922D3" w:rsidRPr="00446D6A" w:rsidRDefault="007922D3" w:rsidP="00086964">
            <w:pPr>
              <w:jc w:val="left"/>
              <w:rPr>
                <w:rFonts w:ascii="仿宋" w:eastAsia="仿宋" w:hAnsi="仿宋" w:cs="Calibri"/>
                <w:color w:val="808080"/>
                <w:sz w:val="21"/>
                <w:szCs w:val="21"/>
              </w:rPr>
            </w:pPr>
          </w:p>
          <w:p w:rsidR="007922D3" w:rsidRPr="00446D6A" w:rsidRDefault="007922D3" w:rsidP="00086964">
            <w:pPr>
              <w:jc w:val="left"/>
              <w:rPr>
                <w:rFonts w:ascii="仿宋" w:eastAsia="仿宋" w:hAnsi="仿宋" w:cs="Calibri"/>
                <w:color w:val="808080"/>
                <w:sz w:val="21"/>
                <w:szCs w:val="21"/>
              </w:rPr>
            </w:pPr>
          </w:p>
          <w:p w:rsidR="007922D3" w:rsidRPr="00446D6A" w:rsidRDefault="007922D3" w:rsidP="00086964">
            <w:pPr>
              <w:jc w:val="left"/>
              <w:rPr>
                <w:rFonts w:ascii="仿宋_GB2312" w:hAnsi="Calibri" w:cs="Calibri"/>
                <w:sz w:val="24"/>
                <w:szCs w:val="21"/>
              </w:rPr>
            </w:pPr>
            <w:r w:rsidRPr="00446D6A">
              <w:rPr>
                <w:rFonts w:ascii="仿宋" w:eastAsia="仿宋" w:hAnsi="仿宋" w:cs="Calibri" w:hint="eastAsia"/>
                <w:color w:val="808080"/>
                <w:sz w:val="21"/>
                <w:szCs w:val="21"/>
              </w:rPr>
              <w:t>由初评委员会填报</w:t>
            </w:r>
          </w:p>
        </w:tc>
      </w:tr>
      <w:tr w:rsidR="007922D3" w:rsidRPr="00446D6A" w:rsidTr="00086964">
        <w:trPr>
          <w:cantSplit/>
          <w:trHeight w:val="513"/>
          <w:jc w:val="center"/>
        </w:trPr>
        <w:tc>
          <w:tcPr>
            <w:tcW w:w="4377" w:type="dxa"/>
            <w:gridSpan w:val="7"/>
          </w:tcPr>
          <w:p w:rsidR="007922D3" w:rsidRPr="00446D6A" w:rsidRDefault="007922D3" w:rsidP="00086964">
            <w:pPr>
              <w:widowControl/>
              <w:jc w:val="left"/>
              <w:rPr>
                <w:rFonts w:ascii="宋体" w:eastAsia="宋体" w:hAnsi="宋体" w:cs="Calibri"/>
                <w:sz w:val="28"/>
                <w:szCs w:val="21"/>
              </w:rPr>
            </w:pPr>
            <w:r w:rsidRPr="00446D6A">
              <w:rPr>
                <w:rFonts w:ascii="宋体" w:eastAsia="宋体" w:hAnsi="宋体" w:cs="Calibri" w:hint="eastAsia"/>
                <w:sz w:val="28"/>
                <w:szCs w:val="21"/>
              </w:rPr>
              <w:t>推荐单位意见</w:t>
            </w:r>
          </w:p>
        </w:tc>
        <w:tc>
          <w:tcPr>
            <w:tcW w:w="5166" w:type="dxa"/>
            <w:gridSpan w:val="4"/>
          </w:tcPr>
          <w:p w:rsidR="007922D3" w:rsidRPr="00446D6A" w:rsidRDefault="007922D3" w:rsidP="00086964">
            <w:pPr>
              <w:widowControl/>
              <w:jc w:val="left"/>
              <w:rPr>
                <w:rFonts w:ascii="宋体" w:eastAsia="宋体" w:hAnsi="宋体" w:cs="Calibri"/>
                <w:sz w:val="28"/>
                <w:szCs w:val="21"/>
              </w:rPr>
            </w:pPr>
            <w:r w:rsidRPr="00446D6A">
              <w:rPr>
                <w:rFonts w:ascii="宋体" w:eastAsia="宋体" w:hAnsi="宋体" w:cs="Calibri" w:hint="eastAsia"/>
                <w:sz w:val="28"/>
                <w:szCs w:val="21"/>
              </w:rPr>
              <w:t>报送单位意见</w:t>
            </w:r>
          </w:p>
        </w:tc>
      </w:tr>
      <w:tr w:rsidR="007922D3" w:rsidRPr="00446D6A" w:rsidTr="00086964">
        <w:trPr>
          <w:cantSplit/>
          <w:trHeight w:val="1654"/>
          <w:jc w:val="center"/>
        </w:trPr>
        <w:tc>
          <w:tcPr>
            <w:tcW w:w="4377" w:type="dxa"/>
            <w:gridSpan w:val="7"/>
          </w:tcPr>
          <w:p w:rsidR="007922D3" w:rsidRPr="00446D6A" w:rsidRDefault="007922D3" w:rsidP="00086964">
            <w:pPr>
              <w:widowControl/>
              <w:spacing w:line="540" w:lineRule="exact"/>
              <w:jc w:val="left"/>
              <w:rPr>
                <w:rFonts w:ascii="宋体" w:eastAsia="宋体" w:hAnsi="宋体" w:cs="Calibri"/>
                <w:spacing w:val="-2"/>
                <w:sz w:val="28"/>
                <w:szCs w:val="21"/>
              </w:rPr>
            </w:pPr>
            <w:r w:rsidRPr="00446D6A">
              <w:rPr>
                <w:rFonts w:ascii="宋体" w:eastAsia="宋体" w:hAnsi="宋体" w:cs="Calibri" w:hint="eastAsia"/>
                <w:spacing w:val="-2"/>
                <w:sz w:val="28"/>
                <w:szCs w:val="21"/>
              </w:rPr>
              <w:t>领导签名：</w:t>
            </w:r>
          </w:p>
          <w:p w:rsidR="007922D3" w:rsidRPr="00446D6A" w:rsidRDefault="007922D3" w:rsidP="00086964">
            <w:pPr>
              <w:widowControl/>
              <w:spacing w:line="540" w:lineRule="exact"/>
              <w:ind w:firstLineChars="700" w:firstLine="1960"/>
              <w:jc w:val="left"/>
              <w:rPr>
                <w:rFonts w:ascii="宋体" w:eastAsia="宋体" w:hAnsi="宋体" w:cs="Calibri"/>
                <w:sz w:val="28"/>
                <w:szCs w:val="21"/>
              </w:rPr>
            </w:pPr>
            <w:r w:rsidRPr="00446D6A">
              <w:rPr>
                <w:rFonts w:ascii="宋体" w:eastAsia="宋体" w:hAnsi="宋体" w:cs="Calibri" w:hint="eastAsia"/>
                <w:sz w:val="28"/>
                <w:szCs w:val="21"/>
              </w:rPr>
              <w:t>（盖单位公章）</w:t>
            </w:r>
          </w:p>
          <w:p w:rsidR="007922D3" w:rsidRPr="00446D6A" w:rsidRDefault="007922D3" w:rsidP="00086964">
            <w:pPr>
              <w:widowControl/>
              <w:spacing w:line="540" w:lineRule="exact"/>
              <w:ind w:firstLineChars="750" w:firstLine="2100"/>
              <w:jc w:val="left"/>
              <w:rPr>
                <w:rFonts w:ascii="宋体" w:eastAsia="宋体" w:hAnsi="宋体" w:cs="Calibri"/>
                <w:sz w:val="28"/>
                <w:szCs w:val="21"/>
              </w:rPr>
            </w:pPr>
            <w:r w:rsidRPr="00446D6A">
              <w:rPr>
                <w:rFonts w:ascii="宋体" w:eastAsia="宋体" w:hAnsi="宋体" w:cs="Calibri"/>
                <w:sz w:val="28"/>
                <w:szCs w:val="21"/>
              </w:rPr>
              <w:t>2019</w:t>
            </w:r>
            <w:r w:rsidRPr="00446D6A">
              <w:rPr>
                <w:rFonts w:ascii="宋体" w:eastAsia="宋体" w:hAnsi="宋体" w:cs="Calibri" w:hint="eastAsia"/>
                <w:sz w:val="28"/>
                <w:szCs w:val="21"/>
              </w:rPr>
              <w:t>年</w:t>
            </w:r>
            <w:r w:rsidRPr="00446D6A">
              <w:rPr>
                <w:rFonts w:ascii="宋体" w:eastAsia="宋体" w:hAnsi="宋体" w:cs="Calibri"/>
                <w:sz w:val="28"/>
                <w:szCs w:val="21"/>
              </w:rPr>
              <w:t xml:space="preserve">  </w:t>
            </w:r>
            <w:r w:rsidRPr="00446D6A">
              <w:rPr>
                <w:rFonts w:ascii="宋体" w:eastAsia="宋体" w:hAnsi="宋体" w:cs="Calibri" w:hint="eastAsia"/>
                <w:sz w:val="28"/>
                <w:szCs w:val="21"/>
              </w:rPr>
              <w:t>月</w:t>
            </w:r>
            <w:r w:rsidRPr="00446D6A">
              <w:rPr>
                <w:rFonts w:ascii="宋体" w:eastAsia="宋体" w:hAnsi="宋体" w:cs="Calibri"/>
                <w:sz w:val="28"/>
                <w:szCs w:val="21"/>
              </w:rPr>
              <w:t xml:space="preserve">  </w:t>
            </w:r>
            <w:r w:rsidRPr="00446D6A">
              <w:rPr>
                <w:rFonts w:ascii="宋体" w:eastAsia="宋体" w:hAnsi="宋体" w:cs="Calibri" w:hint="eastAsia"/>
                <w:sz w:val="28"/>
                <w:szCs w:val="21"/>
              </w:rPr>
              <w:t>日</w:t>
            </w:r>
          </w:p>
        </w:tc>
        <w:tc>
          <w:tcPr>
            <w:tcW w:w="5166" w:type="dxa"/>
            <w:gridSpan w:val="4"/>
          </w:tcPr>
          <w:p w:rsidR="007922D3" w:rsidRPr="00446D6A" w:rsidRDefault="007922D3" w:rsidP="00086964">
            <w:pPr>
              <w:widowControl/>
              <w:jc w:val="left"/>
              <w:rPr>
                <w:rFonts w:ascii="宋体" w:eastAsia="宋体" w:hAnsi="宋体" w:cs="Calibri"/>
                <w:spacing w:val="-2"/>
                <w:sz w:val="28"/>
                <w:szCs w:val="21"/>
              </w:rPr>
            </w:pPr>
            <w:r w:rsidRPr="00446D6A">
              <w:rPr>
                <w:rFonts w:ascii="宋体" w:eastAsia="宋体" w:hAnsi="宋体" w:cs="Calibri" w:hint="eastAsia"/>
                <w:spacing w:val="-2"/>
                <w:sz w:val="28"/>
                <w:szCs w:val="21"/>
              </w:rPr>
              <w:t>领导签名：</w:t>
            </w:r>
          </w:p>
          <w:p w:rsidR="007922D3" w:rsidRPr="00446D6A" w:rsidRDefault="007922D3" w:rsidP="00086964">
            <w:pPr>
              <w:widowControl/>
              <w:ind w:firstLineChars="850" w:firstLine="2380"/>
              <w:jc w:val="left"/>
              <w:rPr>
                <w:rFonts w:ascii="宋体" w:eastAsia="宋体" w:hAnsi="宋体" w:cs="Calibri"/>
                <w:sz w:val="28"/>
                <w:szCs w:val="21"/>
              </w:rPr>
            </w:pPr>
            <w:r w:rsidRPr="00446D6A">
              <w:rPr>
                <w:rFonts w:ascii="宋体" w:eastAsia="宋体" w:hAnsi="宋体" w:cs="Calibri" w:hint="eastAsia"/>
                <w:sz w:val="28"/>
                <w:szCs w:val="21"/>
              </w:rPr>
              <w:t>（盖单位公章）</w:t>
            </w:r>
          </w:p>
          <w:p w:rsidR="007922D3" w:rsidRPr="00446D6A" w:rsidRDefault="007922D3" w:rsidP="00086964">
            <w:pPr>
              <w:widowControl/>
              <w:ind w:firstLineChars="850" w:firstLine="2380"/>
              <w:jc w:val="left"/>
              <w:rPr>
                <w:rFonts w:ascii="宋体" w:eastAsia="宋体" w:hAnsi="宋体" w:cs="Calibri"/>
                <w:sz w:val="28"/>
                <w:szCs w:val="21"/>
              </w:rPr>
            </w:pPr>
            <w:r w:rsidRPr="00446D6A">
              <w:rPr>
                <w:rFonts w:ascii="宋体" w:eastAsia="宋体" w:hAnsi="宋体" w:cs="Calibri"/>
                <w:sz w:val="28"/>
                <w:szCs w:val="21"/>
              </w:rPr>
              <w:t>2019</w:t>
            </w:r>
            <w:r w:rsidRPr="00446D6A">
              <w:rPr>
                <w:rFonts w:ascii="宋体" w:eastAsia="宋体" w:hAnsi="宋体" w:cs="Calibri" w:hint="eastAsia"/>
                <w:sz w:val="28"/>
                <w:szCs w:val="21"/>
              </w:rPr>
              <w:t>年</w:t>
            </w:r>
            <w:r w:rsidRPr="00446D6A">
              <w:rPr>
                <w:rFonts w:ascii="宋体" w:eastAsia="宋体" w:hAnsi="宋体" w:cs="Calibri"/>
                <w:sz w:val="28"/>
                <w:szCs w:val="21"/>
              </w:rPr>
              <w:t xml:space="preserve">  </w:t>
            </w:r>
            <w:r w:rsidRPr="00446D6A">
              <w:rPr>
                <w:rFonts w:ascii="宋体" w:eastAsia="宋体" w:hAnsi="宋体" w:cs="Calibri" w:hint="eastAsia"/>
                <w:sz w:val="28"/>
                <w:szCs w:val="21"/>
              </w:rPr>
              <w:t>月</w:t>
            </w:r>
            <w:r w:rsidRPr="00446D6A">
              <w:rPr>
                <w:rFonts w:ascii="宋体" w:eastAsia="宋体" w:hAnsi="宋体" w:cs="Calibri"/>
                <w:sz w:val="28"/>
                <w:szCs w:val="21"/>
              </w:rPr>
              <w:t xml:space="preserve">  </w:t>
            </w:r>
            <w:r w:rsidRPr="00446D6A">
              <w:rPr>
                <w:rFonts w:ascii="宋体" w:eastAsia="宋体" w:hAnsi="宋体" w:cs="Calibri" w:hint="eastAsia"/>
                <w:sz w:val="28"/>
                <w:szCs w:val="21"/>
              </w:rPr>
              <w:t>日</w:t>
            </w:r>
          </w:p>
        </w:tc>
      </w:tr>
      <w:tr w:rsidR="007922D3" w:rsidRPr="00446D6A" w:rsidTr="00086964">
        <w:tblPrEx>
          <w:tblBorders>
            <w:insideH w:val="none" w:sz="0" w:space="0" w:color="auto"/>
            <w:insideV w:val="none" w:sz="0" w:space="0" w:color="auto"/>
          </w:tblBorders>
        </w:tblPrEx>
        <w:trPr>
          <w:cantSplit/>
          <w:trHeight w:val="786"/>
          <w:jc w:val="center"/>
        </w:trPr>
        <w:tc>
          <w:tcPr>
            <w:tcW w:w="1648" w:type="dxa"/>
            <w:gridSpan w:val="2"/>
            <w:tcBorders>
              <w:top w:val="single" w:sz="4" w:space="0" w:color="auto"/>
              <w:bottom w:val="single" w:sz="4" w:space="0" w:color="auto"/>
              <w:right w:val="single" w:sz="4" w:space="0" w:color="auto"/>
            </w:tcBorders>
          </w:tcPr>
          <w:p w:rsidR="007922D3" w:rsidRPr="00446D6A" w:rsidRDefault="007922D3" w:rsidP="00086964">
            <w:pPr>
              <w:spacing w:line="500" w:lineRule="exact"/>
              <w:rPr>
                <w:rFonts w:ascii="宋体" w:eastAsia="宋体" w:hAnsi="宋体" w:cs="Calibri"/>
                <w:spacing w:val="-12"/>
                <w:sz w:val="28"/>
                <w:szCs w:val="28"/>
              </w:rPr>
            </w:pPr>
            <w:r w:rsidRPr="00446D6A">
              <w:rPr>
                <w:rFonts w:ascii="宋体" w:eastAsia="宋体" w:hAnsi="宋体" w:cs="Calibri" w:hint="eastAsia"/>
                <w:spacing w:val="-12"/>
                <w:sz w:val="28"/>
                <w:szCs w:val="28"/>
              </w:rPr>
              <w:lastRenderedPageBreak/>
              <w:t>联系人</w:t>
            </w:r>
          </w:p>
        </w:tc>
        <w:tc>
          <w:tcPr>
            <w:tcW w:w="1195" w:type="dxa"/>
            <w:gridSpan w:val="2"/>
            <w:tcBorders>
              <w:top w:val="single" w:sz="4" w:space="0" w:color="auto"/>
              <w:left w:val="single" w:sz="4" w:space="0" w:color="auto"/>
              <w:bottom w:val="single" w:sz="4" w:space="0" w:color="auto"/>
              <w:right w:val="single" w:sz="4" w:space="0" w:color="auto"/>
            </w:tcBorders>
          </w:tcPr>
          <w:p w:rsidR="007922D3" w:rsidRPr="00446D6A" w:rsidRDefault="007922D3" w:rsidP="00086964">
            <w:pPr>
              <w:spacing w:line="500" w:lineRule="exact"/>
              <w:rPr>
                <w:rFonts w:ascii="宋体" w:eastAsia="宋体" w:hAnsi="宋体" w:cs="Calibri"/>
                <w:sz w:val="28"/>
                <w:szCs w:val="28"/>
              </w:rPr>
            </w:pPr>
          </w:p>
        </w:tc>
        <w:tc>
          <w:tcPr>
            <w:tcW w:w="790" w:type="dxa"/>
            <w:tcBorders>
              <w:top w:val="single" w:sz="4" w:space="0" w:color="auto"/>
              <w:left w:val="single" w:sz="4" w:space="0" w:color="auto"/>
              <w:bottom w:val="single" w:sz="4" w:space="0" w:color="auto"/>
              <w:right w:val="single" w:sz="4" w:space="0" w:color="auto"/>
            </w:tcBorders>
          </w:tcPr>
          <w:p w:rsidR="007922D3" w:rsidRPr="00446D6A" w:rsidRDefault="007922D3" w:rsidP="00086964">
            <w:pPr>
              <w:spacing w:line="500" w:lineRule="exact"/>
              <w:rPr>
                <w:rFonts w:ascii="宋体" w:eastAsia="宋体" w:hAnsi="宋体" w:cs="Calibri"/>
                <w:sz w:val="28"/>
                <w:szCs w:val="28"/>
              </w:rPr>
            </w:pPr>
            <w:r w:rsidRPr="00446D6A">
              <w:rPr>
                <w:rFonts w:ascii="宋体" w:eastAsia="宋体" w:hAnsi="宋体" w:cs="Calibri" w:hint="eastAsia"/>
                <w:sz w:val="28"/>
                <w:szCs w:val="28"/>
              </w:rPr>
              <w:t>手机</w:t>
            </w:r>
          </w:p>
        </w:tc>
        <w:tc>
          <w:tcPr>
            <w:tcW w:w="2078" w:type="dxa"/>
            <w:gridSpan w:val="3"/>
            <w:tcBorders>
              <w:top w:val="single" w:sz="4" w:space="0" w:color="auto"/>
              <w:left w:val="single" w:sz="4" w:space="0" w:color="auto"/>
              <w:bottom w:val="single" w:sz="4" w:space="0" w:color="auto"/>
              <w:right w:val="single" w:sz="4" w:space="0" w:color="auto"/>
            </w:tcBorders>
          </w:tcPr>
          <w:p w:rsidR="007922D3" w:rsidRPr="00446D6A" w:rsidRDefault="007922D3" w:rsidP="00086964">
            <w:pPr>
              <w:spacing w:line="500" w:lineRule="exact"/>
              <w:rPr>
                <w:rFonts w:ascii="宋体" w:eastAsia="宋体" w:hAnsi="宋体" w:cs="Calibri"/>
                <w:sz w:val="28"/>
                <w:szCs w:val="28"/>
              </w:rPr>
            </w:pPr>
          </w:p>
        </w:tc>
        <w:tc>
          <w:tcPr>
            <w:tcW w:w="862" w:type="dxa"/>
            <w:tcBorders>
              <w:top w:val="single" w:sz="4" w:space="0" w:color="auto"/>
              <w:left w:val="single" w:sz="4" w:space="0" w:color="auto"/>
              <w:bottom w:val="single" w:sz="4" w:space="0" w:color="auto"/>
              <w:right w:val="single" w:sz="4" w:space="0" w:color="auto"/>
            </w:tcBorders>
          </w:tcPr>
          <w:p w:rsidR="007922D3" w:rsidRPr="00446D6A" w:rsidRDefault="007922D3" w:rsidP="00086964">
            <w:pPr>
              <w:spacing w:line="500" w:lineRule="exact"/>
              <w:rPr>
                <w:rFonts w:ascii="宋体" w:eastAsia="宋体" w:hAnsi="宋体" w:cs="Calibri"/>
                <w:sz w:val="28"/>
                <w:szCs w:val="28"/>
              </w:rPr>
            </w:pPr>
            <w:r w:rsidRPr="00446D6A">
              <w:rPr>
                <w:rFonts w:ascii="宋体" w:eastAsia="宋体" w:hAnsi="宋体" w:cs="Calibri" w:hint="eastAsia"/>
                <w:sz w:val="28"/>
                <w:szCs w:val="28"/>
              </w:rPr>
              <w:t>电话</w:t>
            </w:r>
          </w:p>
        </w:tc>
        <w:tc>
          <w:tcPr>
            <w:tcW w:w="2970" w:type="dxa"/>
            <w:gridSpan w:val="2"/>
            <w:tcBorders>
              <w:top w:val="single" w:sz="4" w:space="0" w:color="auto"/>
              <w:left w:val="single" w:sz="4" w:space="0" w:color="auto"/>
              <w:bottom w:val="single" w:sz="4" w:space="0" w:color="auto"/>
            </w:tcBorders>
          </w:tcPr>
          <w:p w:rsidR="007922D3" w:rsidRPr="00446D6A" w:rsidRDefault="007922D3" w:rsidP="00086964">
            <w:pPr>
              <w:spacing w:line="500" w:lineRule="exact"/>
              <w:rPr>
                <w:rFonts w:ascii="华文中宋" w:eastAsia="华文中宋" w:hAnsi="华文中宋" w:cs="Calibri"/>
                <w:sz w:val="28"/>
                <w:szCs w:val="28"/>
              </w:rPr>
            </w:pPr>
          </w:p>
        </w:tc>
      </w:tr>
    </w:tbl>
    <w:p w:rsidR="007922D3" w:rsidRDefault="007922D3" w:rsidP="007922D3">
      <w:pPr>
        <w:widowControl/>
        <w:jc w:val="left"/>
        <w:rPr>
          <w:rFonts w:ascii="Calibri" w:eastAsia="宋体" w:hAnsi="Calibri"/>
          <w:sz w:val="21"/>
          <w:szCs w:val="21"/>
        </w:rPr>
      </w:pPr>
    </w:p>
    <w:p w:rsidR="007922D3" w:rsidRPr="00E94058" w:rsidRDefault="007922D3" w:rsidP="007922D3">
      <w:pPr>
        <w:jc w:val="center"/>
        <w:rPr>
          <w:rFonts w:ascii="黑体" w:eastAsia="黑体" w:hAnsi="宋体"/>
          <w:b/>
          <w:szCs w:val="32"/>
        </w:rPr>
      </w:pPr>
      <w:r w:rsidRPr="00E94058">
        <w:rPr>
          <w:rFonts w:ascii="黑体" w:eastAsia="黑体" w:hAnsi="宋体" w:hint="eastAsia"/>
          <w:b/>
          <w:szCs w:val="32"/>
        </w:rPr>
        <w:t>丽水帮帮团公益联盟</w:t>
      </w:r>
      <w:r>
        <w:rPr>
          <w:rFonts w:ascii="黑体" w:eastAsia="黑体" w:hAnsi="宋体" w:hint="eastAsia"/>
          <w:b/>
          <w:szCs w:val="32"/>
        </w:rPr>
        <w:t>“情”暖莲城</w:t>
      </w:r>
    </w:p>
    <w:p w:rsidR="007922D3" w:rsidRPr="003519A2" w:rsidRDefault="007922D3" w:rsidP="007922D3">
      <w:pPr>
        <w:ind w:firstLineChars="200" w:firstLine="560"/>
        <w:rPr>
          <w:rFonts w:ascii="仿宋" w:eastAsia="仿宋" w:hAnsi="仿宋"/>
          <w:sz w:val="28"/>
          <w:szCs w:val="28"/>
        </w:rPr>
      </w:pPr>
      <w:r w:rsidRPr="003519A2">
        <w:rPr>
          <w:rFonts w:ascii="仿宋" w:eastAsia="仿宋" w:hAnsi="仿宋" w:hint="eastAsia"/>
          <w:sz w:val="28"/>
          <w:szCs w:val="28"/>
        </w:rPr>
        <w:t>党的十九大报告强调，要培育和践行社会主义核心价值观。要以培养担当民族复兴大任的时代新人为着眼点，强化教育引导、实践养成、制度保障，发挥社会主义核心价值观对国民教育、精神文明创建、精神文化产品创作生产传播的引领作用，把社会主义核心价值观融入社会发展各方面，转化为人们的情感认同和行为习惯。</w:t>
      </w:r>
    </w:p>
    <w:p w:rsidR="007922D3" w:rsidRPr="003519A2" w:rsidRDefault="007922D3" w:rsidP="007922D3">
      <w:pPr>
        <w:ind w:firstLineChars="200" w:firstLine="560"/>
        <w:rPr>
          <w:rFonts w:ascii="仿宋" w:eastAsia="仿宋" w:hAnsi="仿宋"/>
          <w:sz w:val="28"/>
          <w:szCs w:val="28"/>
        </w:rPr>
      </w:pPr>
      <w:r w:rsidRPr="003519A2">
        <w:rPr>
          <w:rFonts w:ascii="仿宋" w:eastAsia="仿宋" w:hAnsi="仿宋" w:hint="eastAsia"/>
          <w:sz w:val="28"/>
          <w:szCs w:val="28"/>
        </w:rPr>
        <w:t>丽水帮帮团公益联盟是处州晚报弘扬和宣传社会主义核心价值观的重要载体和抓手，自</w:t>
      </w:r>
      <w:r w:rsidRPr="003519A2">
        <w:rPr>
          <w:rFonts w:ascii="仿宋" w:eastAsia="仿宋" w:hAnsi="仿宋"/>
          <w:sz w:val="28"/>
          <w:szCs w:val="28"/>
        </w:rPr>
        <w:t>2015</w:t>
      </w:r>
      <w:r w:rsidRPr="003519A2">
        <w:rPr>
          <w:rFonts w:ascii="仿宋" w:eastAsia="仿宋" w:hAnsi="仿宋" w:hint="eastAsia"/>
          <w:sz w:val="28"/>
          <w:szCs w:val="28"/>
        </w:rPr>
        <w:t>年</w:t>
      </w:r>
      <w:r w:rsidRPr="003519A2">
        <w:rPr>
          <w:rFonts w:ascii="仿宋" w:eastAsia="仿宋" w:hAnsi="仿宋"/>
          <w:sz w:val="28"/>
          <w:szCs w:val="28"/>
        </w:rPr>
        <w:t>6</w:t>
      </w:r>
      <w:r w:rsidRPr="003519A2">
        <w:rPr>
          <w:rFonts w:ascii="仿宋" w:eastAsia="仿宋" w:hAnsi="仿宋" w:hint="eastAsia"/>
          <w:sz w:val="28"/>
          <w:szCs w:val="28"/>
        </w:rPr>
        <w:t>月成立以来，借助融合化的现代媒体优势，扎根丽水本土公益土壤，创新性地以“帮帮团”为单位引领全民行动，吸引了全市</w:t>
      </w:r>
      <w:r w:rsidRPr="003519A2">
        <w:rPr>
          <w:rFonts w:ascii="仿宋" w:eastAsia="仿宋" w:hAnsi="仿宋"/>
          <w:sz w:val="28"/>
          <w:szCs w:val="28"/>
        </w:rPr>
        <w:t>83</w:t>
      </w:r>
      <w:r w:rsidRPr="003519A2">
        <w:rPr>
          <w:rFonts w:ascii="仿宋" w:eastAsia="仿宋" w:hAnsi="仿宋" w:hint="eastAsia"/>
          <w:sz w:val="28"/>
          <w:szCs w:val="28"/>
        </w:rPr>
        <w:t>个帮帮团、两万余人参与其中，共开展活动</w:t>
      </w:r>
      <w:r w:rsidRPr="003519A2">
        <w:rPr>
          <w:rFonts w:ascii="仿宋" w:eastAsia="仿宋" w:hAnsi="仿宋"/>
          <w:sz w:val="28"/>
          <w:szCs w:val="28"/>
        </w:rPr>
        <w:t>4375</w:t>
      </w:r>
      <w:r w:rsidRPr="003519A2">
        <w:rPr>
          <w:rFonts w:ascii="仿宋" w:eastAsia="仿宋" w:hAnsi="仿宋" w:hint="eastAsia"/>
          <w:sz w:val="28"/>
          <w:szCs w:val="28"/>
        </w:rPr>
        <w:t>场次，获得丽水市领导以及社会各界的广泛好评。具体情况如下：</w:t>
      </w:r>
    </w:p>
    <w:p w:rsidR="007922D3" w:rsidRPr="00E94058" w:rsidRDefault="007922D3" w:rsidP="007922D3">
      <w:pPr>
        <w:ind w:firstLineChars="200" w:firstLine="562"/>
        <w:rPr>
          <w:rFonts w:ascii="仿宋_GB2312" w:hAnsi="宋体"/>
          <w:b/>
          <w:sz w:val="28"/>
          <w:szCs w:val="28"/>
        </w:rPr>
      </w:pPr>
      <w:r w:rsidRPr="00E94058">
        <w:rPr>
          <w:rFonts w:ascii="仿宋_GB2312" w:hAnsi="宋体" w:hint="eastAsia"/>
          <w:b/>
          <w:sz w:val="28"/>
          <w:szCs w:val="28"/>
        </w:rPr>
        <w:t>一、党政有需要，我们有行动。</w:t>
      </w:r>
    </w:p>
    <w:p w:rsidR="007922D3" w:rsidRPr="003519A2" w:rsidRDefault="007922D3" w:rsidP="007922D3">
      <w:pPr>
        <w:ind w:firstLineChars="200" w:firstLine="560"/>
        <w:rPr>
          <w:rFonts w:ascii="仿宋" w:eastAsia="仿宋" w:hAnsi="仿宋"/>
          <w:sz w:val="28"/>
          <w:szCs w:val="28"/>
        </w:rPr>
      </w:pPr>
      <w:r w:rsidRPr="003519A2">
        <w:rPr>
          <w:rFonts w:ascii="仿宋" w:eastAsia="仿宋" w:hAnsi="仿宋" w:hint="eastAsia"/>
          <w:sz w:val="28"/>
          <w:szCs w:val="28"/>
        </w:rPr>
        <w:t>丽水帮帮团公益联盟的成员单位有各部门、社会组织以及个人组成，涉及人群广，服务范围大，但服务地方党委政府的中心工作是各个帮帮团应尽职责。三年多来，在我们的精心组织下，各个帮帮团在“</w:t>
      </w:r>
      <w:r w:rsidRPr="003519A2">
        <w:rPr>
          <w:rFonts w:ascii="仿宋" w:eastAsia="仿宋" w:hAnsi="仿宋"/>
          <w:sz w:val="28"/>
          <w:szCs w:val="28"/>
        </w:rPr>
        <w:t>G20</w:t>
      </w:r>
      <w:r w:rsidRPr="003519A2">
        <w:rPr>
          <w:rFonts w:ascii="仿宋" w:eastAsia="仿宋" w:hAnsi="仿宋" w:hint="eastAsia"/>
          <w:sz w:val="28"/>
          <w:szCs w:val="28"/>
        </w:rPr>
        <w:t>杭州峰会”、“五水共治”、“三改一拆”、“丽水创建全国文明城市”、“城中村改造”、“最多跑一次”等各项工作上充分发挥作用。</w:t>
      </w:r>
    </w:p>
    <w:p w:rsidR="007922D3" w:rsidRPr="003519A2" w:rsidRDefault="007922D3" w:rsidP="007922D3">
      <w:pPr>
        <w:ind w:firstLineChars="200" w:firstLine="560"/>
        <w:rPr>
          <w:rFonts w:ascii="仿宋" w:eastAsia="仿宋" w:hAnsi="仿宋"/>
          <w:sz w:val="28"/>
          <w:szCs w:val="28"/>
        </w:rPr>
      </w:pPr>
      <w:r w:rsidRPr="003519A2">
        <w:rPr>
          <w:rFonts w:ascii="仿宋" w:eastAsia="仿宋" w:hAnsi="仿宋" w:hint="eastAsia"/>
          <w:sz w:val="28"/>
          <w:szCs w:val="28"/>
        </w:rPr>
        <w:t>在创建全国文明城市中，丽水帮帮团公益联盟组织开展了“万朵鲜花送文明”街头劝导活动，</w:t>
      </w:r>
      <w:r w:rsidRPr="003519A2">
        <w:rPr>
          <w:rFonts w:ascii="仿宋" w:eastAsia="仿宋" w:hAnsi="仿宋"/>
          <w:sz w:val="28"/>
          <w:szCs w:val="28"/>
        </w:rPr>
        <w:t>2016</w:t>
      </w:r>
      <w:r w:rsidRPr="003519A2">
        <w:rPr>
          <w:rFonts w:ascii="仿宋" w:eastAsia="仿宋" w:hAnsi="仿宋" w:hint="eastAsia"/>
          <w:sz w:val="28"/>
          <w:szCs w:val="28"/>
        </w:rPr>
        <w:t>年至今已开展</w:t>
      </w:r>
      <w:r w:rsidRPr="003519A2">
        <w:rPr>
          <w:rFonts w:ascii="仿宋" w:eastAsia="仿宋" w:hAnsi="仿宋"/>
          <w:sz w:val="28"/>
          <w:szCs w:val="28"/>
        </w:rPr>
        <w:t>50</w:t>
      </w:r>
      <w:r w:rsidRPr="003519A2">
        <w:rPr>
          <w:rFonts w:ascii="仿宋" w:eastAsia="仿宋" w:hAnsi="仿宋" w:hint="eastAsia"/>
          <w:sz w:val="28"/>
          <w:szCs w:val="28"/>
        </w:rPr>
        <w:t>余场活动，</w:t>
      </w:r>
      <w:r w:rsidRPr="003519A2">
        <w:rPr>
          <w:rFonts w:ascii="仿宋" w:eastAsia="仿宋" w:hAnsi="仿宋"/>
          <w:sz w:val="28"/>
          <w:szCs w:val="28"/>
        </w:rPr>
        <w:t>40</w:t>
      </w:r>
      <w:r w:rsidRPr="003519A2">
        <w:rPr>
          <w:rFonts w:ascii="仿宋" w:eastAsia="仿宋" w:hAnsi="仿宋" w:hint="eastAsia"/>
          <w:sz w:val="28"/>
          <w:szCs w:val="28"/>
        </w:rPr>
        <w:t>多</w:t>
      </w:r>
      <w:r w:rsidRPr="003519A2">
        <w:rPr>
          <w:rFonts w:ascii="仿宋" w:eastAsia="仿宋" w:hAnsi="仿宋" w:hint="eastAsia"/>
          <w:sz w:val="28"/>
          <w:szCs w:val="28"/>
        </w:rPr>
        <w:lastRenderedPageBreak/>
        <w:t>个帮帮团走上街头，给“文明人”送出</w:t>
      </w:r>
      <w:r w:rsidRPr="003519A2">
        <w:rPr>
          <w:rFonts w:ascii="仿宋" w:eastAsia="仿宋" w:hAnsi="仿宋"/>
          <w:sz w:val="28"/>
          <w:szCs w:val="28"/>
        </w:rPr>
        <w:t>15</w:t>
      </w:r>
      <w:r w:rsidRPr="003519A2">
        <w:rPr>
          <w:rFonts w:ascii="仿宋" w:eastAsia="仿宋" w:hAnsi="仿宋" w:hint="eastAsia"/>
          <w:sz w:val="28"/>
          <w:szCs w:val="28"/>
        </w:rPr>
        <w:t>万余支鲜花，每逢送花活动，全城人都在晒鲜花、晒文明。“万朵鲜花送文明”成了丽水创建全国文明城的一大亮点，得到省考评组的称赞。</w:t>
      </w:r>
    </w:p>
    <w:p w:rsidR="007922D3" w:rsidRPr="003519A2" w:rsidRDefault="007922D3" w:rsidP="007922D3">
      <w:pPr>
        <w:ind w:firstLineChars="200" w:firstLine="560"/>
        <w:rPr>
          <w:rFonts w:ascii="仿宋" w:eastAsia="仿宋" w:hAnsi="仿宋"/>
          <w:sz w:val="28"/>
          <w:szCs w:val="28"/>
        </w:rPr>
      </w:pPr>
      <w:r w:rsidRPr="003519A2">
        <w:rPr>
          <w:rFonts w:ascii="仿宋" w:eastAsia="仿宋" w:hAnsi="仿宋" w:hint="eastAsia"/>
          <w:sz w:val="28"/>
          <w:szCs w:val="28"/>
        </w:rPr>
        <w:t>三年多来，公益联盟与市文明办、市教育局、市关工委、市红十字会等多个部门和单位合作，围绕不同主题策划上百项大型公益活动，在丽水各地开展，赢得党委政府、人民群众的交口称赞。</w:t>
      </w:r>
    </w:p>
    <w:p w:rsidR="007922D3" w:rsidRPr="00E94058" w:rsidRDefault="007922D3" w:rsidP="007922D3">
      <w:pPr>
        <w:ind w:firstLineChars="200" w:firstLine="562"/>
        <w:rPr>
          <w:rFonts w:ascii="仿宋_GB2312" w:hAnsi="宋体"/>
          <w:b/>
          <w:sz w:val="28"/>
          <w:szCs w:val="28"/>
        </w:rPr>
      </w:pPr>
      <w:r w:rsidRPr="00E94058">
        <w:rPr>
          <w:rFonts w:ascii="仿宋_GB2312" w:hAnsi="宋体" w:hint="eastAsia"/>
          <w:b/>
          <w:sz w:val="28"/>
          <w:szCs w:val="28"/>
        </w:rPr>
        <w:t>二、社会有热点，我们有回音。</w:t>
      </w:r>
    </w:p>
    <w:p w:rsidR="007922D3" w:rsidRPr="003519A2" w:rsidRDefault="007922D3" w:rsidP="007922D3">
      <w:pPr>
        <w:ind w:firstLineChars="200" w:firstLine="560"/>
        <w:rPr>
          <w:rFonts w:ascii="仿宋" w:eastAsia="仿宋" w:hAnsi="仿宋"/>
          <w:sz w:val="28"/>
          <w:szCs w:val="28"/>
        </w:rPr>
      </w:pPr>
      <w:r w:rsidRPr="003519A2">
        <w:rPr>
          <w:rFonts w:ascii="仿宋" w:eastAsia="仿宋" w:hAnsi="仿宋" w:hint="eastAsia"/>
          <w:sz w:val="28"/>
          <w:szCs w:val="28"/>
        </w:rPr>
        <w:t>丽水是山区，群众居住分散，很多实际问题需要在家门口解决。而丽水帮帮团公益联盟帮帮团成员，涵盖了丽水的九县（市、区），开展公益服务活动的氛围也将涵盖九县（市、区），开展公益活动的目的就是为了让更多群众享受到公益服务，让更偏远地区的百姓感受真真切切的服务。</w:t>
      </w:r>
    </w:p>
    <w:p w:rsidR="007922D3" w:rsidRPr="003519A2" w:rsidRDefault="007922D3" w:rsidP="007922D3">
      <w:pPr>
        <w:ind w:firstLineChars="200" w:firstLine="560"/>
        <w:rPr>
          <w:rFonts w:ascii="仿宋" w:eastAsia="仿宋" w:hAnsi="仿宋"/>
          <w:sz w:val="28"/>
          <w:szCs w:val="28"/>
        </w:rPr>
      </w:pPr>
      <w:r w:rsidRPr="003519A2">
        <w:rPr>
          <w:rFonts w:ascii="仿宋" w:eastAsia="仿宋" w:hAnsi="仿宋" w:hint="eastAsia"/>
          <w:sz w:val="28"/>
          <w:szCs w:val="28"/>
        </w:rPr>
        <w:t>针对群众普遍反映的看病难，我们与丽水市人民医院、丽水市红十字会一起开展“健康大篷车”乡镇行活动，一年多时间，“健康大篷车”已走访了缙云县壶镇镇、青田县温溪镇等</w:t>
      </w:r>
      <w:r w:rsidRPr="003519A2">
        <w:rPr>
          <w:rFonts w:ascii="仿宋" w:eastAsia="仿宋" w:hAnsi="仿宋"/>
          <w:sz w:val="28"/>
          <w:szCs w:val="28"/>
        </w:rPr>
        <w:t>12</w:t>
      </w:r>
      <w:r w:rsidRPr="003519A2">
        <w:rPr>
          <w:rFonts w:ascii="仿宋" w:eastAsia="仿宋" w:hAnsi="仿宋" w:hint="eastAsia"/>
          <w:sz w:val="28"/>
          <w:szCs w:val="28"/>
        </w:rPr>
        <w:t>个中心乡镇。此活动共为万余名的百姓带去了健康、优质、家门口的“专家门诊”。</w:t>
      </w:r>
    </w:p>
    <w:p w:rsidR="007922D3" w:rsidRPr="003519A2" w:rsidRDefault="007922D3" w:rsidP="007922D3">
      <w:pPr>
        <w:ind w:firstLineChars="200" w:firstLine="560"/>
        <w:rPr>
          <w:rFonts w:ascii="仿宋" w:eastAsia="仿宋" w:hAnsi="仿宋"/>
          <w:sz w:val="28"/>
          <w:szCs w:val="28"/>
        </w:rPr>
      </w:pPr>
      <w:r w:rsidRPr="003519A2">
        <w:rPr>
          <w:rFonts w:ascii="仿宋" w:eastAsia="仿宋" w:hAnsi="仿宋"/>
          <w:sz w:val="28"/>
          <w:szCs w:val="28"/>
        </w:rPr>
        <w:t>2018</w:t>
      </w:r>
      <w:r w:rsidRPr="003519A2">
        <w:rPr>
          <w:rFonts w:ascii="仿宋" w:eastAsia="仿宋" w:hAnsi="仿宋" w:hint="eastAsia"/>
          <w:sz w:val="28"/>
          <w:szCs w:val="28"/>
        </w:rPr>
        <w:t>年，丽水帮帮团公益联盟组织大型进社区活动，把服务和公益送到最基层的社区里、送到群众的家门口，每场活动均有</w:t>
      </w:r>
      <w:r w:rsidRPr="003519A2">
        <w:rPr>
          <w:rFonts w:ascii="仿宋" w:eastAsia="仿宋" w:hAnsi="仿宋"/>
          <w:sz w:val="28"/>
          <w:szCs w:val="28"/>
        </w:rPr>
        <w:t>10</w:t>
      </w:r>
      <w:r w:rsidRPr="003519A2">
        <w:rPr>
          <w:rFonts w:ascii="仿宋" w:eastAsia="仿宋" w:hAnsi="仿宋" w:hint="eastAsia"/>
          <w:sz w:val="28"/>
          <w:szCs w:val="28"/>
        </w:rPr>
        <w:t>个以上的市直单位、</w:t>
      </w:r>
      <w:r w:rsidRPr="003519A2">
        <w:rPr>
          <w:rFonts w:ascii="仿宋" w:eastAsia="仿宋" w:hAnsi="仿宋"/>
          <w:sz w:val="28"/>
          <w:szCs w:val="28"/>
        </w:rPr>
        <w:t>20</w:t>
      </w:r>
      <w:r w:rsidRPr="003519A2">
        <w:rPr>
          <w:rFonts w:ascii="仿宋" w:eastAsia="仿宋" w:hAnsi="仿宋" w:hint="eastAsia"/>
          <w:sz w:val="28"/>
          <w:szCs w:val="28"/>
        </w:rPr>
        <w:t>多个帮帮团参与，宣传城中村改造等工作的政策法规，发放环保袋倡导绿色生活，办理“丽水全域旅游惠民卡”，现场办公解决群众实际困难。活动共开展了</w:t>
      </w:r>
      <w:r w:rsidRPr="003519A2">
        <w:rPr>
          <w:rFonts w:ascii="仿宋" w:eastAsia="仿宋" w:hAnsi="仿宋"/>
          <w:sz w:val="28"/>
          <w:szCs w:val="28"/>
        </w:rPr>
        <w:t>10</w:t>
      </w:r>
      <w:r w:rsidRPr="003519A2">
        <w:rPr>
          <w:rFonts w:ascii="仿宋" w:eastAsia="仿宋" w:hAnsi="仿宋" w:hint="eastAsia"/>
          <w:sz w:val="28"/>
          <w:szCs w:val="28"/>
        </w:rPr>
        <w:t>场，惠及万余名市民。</w:t>
      </w:r>
    </w:p>
    <w:p w:rsidR="007922D3" w:rsidRPr="00E94058" w:rsidRDefault="007922D3" w:rsidP="007922D3">
      <w:pPr>
        <w:ind w:firstLineChars="200" w:firstLine="562"/>
        <w:rPr>
          <w:rFonts w:ascii="仿宋_GB2312" w:hAnsi="宋体"/>
          <w:b/>
          <w:sz w:val="28"/>
          <w:szCs w:val="28"/>
        </w:rPr>
      </w:pPr>
      <w:r w:rsidRPr="00E94058">
        <w:rPr>
          <w:rFonts w:ascii="仿宋_GB2312" w:hAnsi="宋体" w:hint="eastAsia"/>
          <w:b/>
          <w:sz w:val="28"/>
          <w:szCs w:val="28"/>
        </w:rPr>
        <w:t>三、基层有呼声，我们送服务。</w:t>
      </w:r>
    </w:p>
    <w:p w:rsidR="007922D3" w:rsidRPr="003519A2" w:rsidRDefault="007922D3" w:rsidP="007922D3">
      <w:pPr>
        <w:ind w:firstLineChars="200" w:firstLine="560"/>
        <w:rPr>
          <w:rFonts w:ascii="仿宋" w:eastAsia="仿宋" w:hAnsi="仿宋"/>
          <w:sz w:val="28"/>
          <w:szCs w:val="28"/>
        </w:rPr>
      </w:pPr>
      <w:r w:rsidRPr="003519A2">
        <w:rPr>
          <w:rFonts w:ascii="仿宋" w:eastAsia="仿宋" w:hAnsi="仿宋" w:hint="eastAsia"/>
          <w:sz w:val="28"/>
          <w:szCs w:val="28"/>
        </w:rPr>
        <w:lastRenderedPageBreak/>
        <w:t>基层有什么样的呼声，我们就该有什么样的动作。丽水帮帮团公益联盟成立以来，评价标准就是百姓口碑。当然，基层的呼声千差万别，作为媒体引领的帮帮团公益联盟，重要的职责就是对这些诉求进行归类和区分，适时送去服务。</w:t>
      </w:r>
    </w:p>
    <w:p w:rsidR="007922D3" w:rsidRPr="003519A2" w:rsidRDefault="007922D3" w:rsidP="007922D3">
      <w:pPr>
        <w:ind w:firstLineChars="200" w:firstLine="560"/>
        <w:rPr>
          <w:rFonts w:ascii="仿宋" w:eastAsia="仿宋" w:hAnsi="仿宋"/>
          <w:sz w:val="28"/>
          <w:szCs w:val="28"/>
        </w:rPr>
      </w:pPr>
      <w:r w:rsidRPr="003519A2">
        <w:rPr>
          <w:rFonts w:ascii="仿宋" w:eastAsia="仿宋" w:hAnsi="仿宋" w:hint="eastAsia"/>
          <w:sz w:val="28"/>
          <w:szCs w:val="28"/>
        </w:rPr>
        <w:t>助学活动是公益联盟的品牌活动。每年高考后都会发起助学活动，通过报道并借助各帮帮团寻求社会各界的资助。在处州晚报报道的贫困大学新生中实行分类资助，特别是每年确定</w:t>
      </w:r>
      <w:r w:rsidRPr="003519A2">
        <w:rPr>
          <w:rFonts w:ascii="仿宋" w:eastAsia="仿宋" w:hAnsi="仿宋"/>
          <w:sz w:val="28"/>
          <w:szCs w:val="28"/>
        </w:rPr>
        <w:t>20</w:t>
      </w:r>
      <w:r w:rsidRPr="003519A2">
        <w:rPr>
          <w:rFonts w:ascii="仿宋" w:eastAsia="仿宋" w:hAnsi="仿宋" w:hint="eastAsia"/>
          <w:sz w:val="28"/>
          <w:szCs w:val="28"/>
        </w:rPr>
        <w:t>余名“晚报学子”，每人每年给予</w:t>
      </w:r>
      <w:r w:rsidRPr="003519A2">
        <w:rPr>
          <w:rFonts w:ascii="仿宋" w:eastAsia="仿宋" w:hAnsi="仿宋"/>
          <w:sz w:val="28"/>
          <w:szCs w:val="28"/>
        </w:rPr>
        <w:t>5000</w:t>
      </w:r>
      <w:r w:rsidRPr="003519A2">
        <w:rPr>
          <w:rFonts w:ascii="仿宋" w:eastAsia="仿宋" w:hAnsi="仿宋" w:hint="eastAsia"/>
          <w:sz w:val="28"/>
          <w:szCs w:val="28"/>
        </w:rPr>
        <w:t>元、四年共计</w:t>
      </w:r>
      <w:r w:rsidRPr="003519A2">
        <w:rPr>
          <w:rFonts w:ascii="仿宋" w:eastAsia="仿宋" w:hAnsi="仿宋"/>
          <w:sz w:val="28"/>
          <w:szCs w:val="28"/>
        </w:rPr>
        <w:t>2</w:t>
      </w:r>
      <w:r w:rsidRPr="003519A2">
        <w:rPr>
          <w:rFonts w:ascii="仿宋" w:eastAsia="仿宋" w:hAnsi="仿宋" w:hint="eastAsia"/>
          <w:sz w:val="28"/>
          <w:szCs w:val="28"/>
        </w:rPr>
        <w:t>万元的爱心资助。作为浙江省希望工程</w:t>
      </w:r>
      <w:r w:rsidRPr="003519A2">
        <w:rPr>
          <w:rFonts w:ascii="仿宋" w:eastAsia="仿宋" w:hAnsi="仿宋"/>
          <w:sz w:val="28"/>
          <w:szCs w:val="28"/>
        </w:rPr>
        <w:t>20</w:t>
      </w:r>
      <w:r w:rsidRPr="003519A2">
        <w:rPr>
          <w:rFonts w:ascii="仿宋" w:eastAsia="仿宋" w:hAnsi="仿宋" w:hint="eastAsia"/>
          <w:sz w:val="28"/>
          <w:szCs w:val="28"/>
        </w:rPr>
        <w:t>年杰出公益伙伴，我们近年来结对资助了上百名大学贫困新生。</w:t>
      </w:r>
    </w:p>
    <w:p w:rsidR="007922D3" w:rsidRPr="003519A2" w:rsidRDefault="007922D3" w:rsidP="007922D3">
      <w:pPr>
        <w:ind w:firstLineChars="200" w:firstLine="560"/>
        <w:rPr>
          <w:rFonts w:ascii="仿宋" w:eastAsia="仿宋" w:hAnsi="仿宋"/>
          <w:sz w:val="28"/>
          <w:szCs w:val="28"/>
        </w:rPr>
      </w:pPr>
      <w:r w:rsidRPr="003519A2">
        <w:rPr>
          <w:rFonts w:ascii="仿宋" w:eastAsia="仿宋" w:hAnsi="仿宋" w:hint="eastAsia"/>
          <w:sz w:val="28"/>
          <w:szCs w:val="28"/>
        </w:rPr>
        <w:t>针对丽水留守儿童群体，我们每年都会组织开展“圆千名留守儿童微心愿”活动，发动市民认领并满足留守儿童的小心愿。每年儿童节前，我们辗转上千公里，前往各地收集留守儿童的微心愿，在报纸和新媒体平台发布，供广大市民认领。三年来，帮助数千名留守儿童实现微心愿，在这个过程中，数千个家庭、几万人实现情感收获。</w:t>
      </w:r>
    </w:p>
    <w:p w:rsidR="007922D3" w:rsidRPr="003519A2" w:rsidRDefault="007922D3" w:rsidP="007922D3">
      <w:pPr>
        <w:ind w:firstLineChars="200" w:firstLine="560"/>
        <w:rPr>
          <w:rFonts w:ascii="仿宋" w:eastAsia="仿宋" w:hAnsi="仿宋"/>
          <w:sz w:val="28"/>
          <w:szCs w:val="28"/>
        </w:rPr>
      </w:pPr>
      <w:r w:rsidRPr="003519A2">
        <w:rPr>
          <w:rFonts w:ascii="仿宋" w:eastAsia="仿宋" w:hAnsi="仿宋" w:hint="eastAsia"/>
          <w:sz w:val="28"/>
          <w:szCs w:val="28"/>
        </w:rPr>
        <w:t>相比于联盟统一组织的大型活动，各帮帮团发挥灵活特点，各自都有特有的活动。“周大妈帮帮团”</w:t>
      </w:r>
      <w:r w:rsidRPr="003519A2">
        <w:rPr>
          <w:rFonts w:ascii="仿宋" w:eastAsia="仿宋" w:hAnsi="仿宋"/>
          <w:sz w:val="28"/>
          <w:szCs w:val="28"/>
        </w:rPr>
        <w:t xml:space="preserve"> </w:t>
      </w:r>
      <w:r w:rsidRPr="003519A2">
        <w:rPr>
          <w:rFonts w:ascii="仿宋" w:eastAsia="仿宋" w:hAnsi="仿宋" w:hint="eastAsia"/>
          <w:sz w:val="28"/>
          <w:szCs w:val="28"/>
        </w:rPr>
        <w:t>为贵州偏远山区孩子捐书、“凤凰爱心协会帮帮团”慰问孤寡老人、“沈姐帮帮团”清扫市区道路交通牌、“欢乐鼓帮帮团”用鼓声陪伴特殊学校学生……</w:t>
      </w:r>
    </w:p>
    <w:p w:rsidR="007922D3" w:rsidRPr="00E94058" w:rsidRDefault="007922D3" w:rsidP="007922D3">
      <w:pPr>
        <w:ind w:firstLineChars="200" w:firstLine="562"/>
        <w:rPr>
          <w:rFonts w:ascii="仿宋_GB2312" w:hAnsi="宋体"/>
          <w:b/>
          <w:sz w:val="28"/>
          <w:szCs w:val="28"/>
        </w:rPr>
      </w:pPr>
      <w:r w:rsidRPr="00E94058">
        <w:rPr>
          <w:rFonts w:ascii="仿宋_GB2312" w:hAnsi="宋体" w:hint="eastAsia"/>
          <w:b/>
          <w:sz w:val="28"/>
          <w:szCs w:val="28"/>
        </w:rPr>
        <w:t>四、群众有困难，我们来解决。</w:t>
      </w:r>
    </w:p>
    <w:p w:rsidR="007922D3" w:rsidRPr="003519A2" w:rsidRDefault="007922D3" w:rsidP="007922D3">
      <w:pPr>
        <w:ind w:firstLineChars="200" w:firstLine="560"/>
        <w:rPr>
          <w:rFonts w:ascii="仿宋" w:eastAsia="仿宋" w:hAnsi="仿宋"/>
          <w:sz w:val="28"/>
          <w:szCs w:val="28"/>
        </w:rPr>
      </w:pPr>
      <w:r w:rsidRPr="003519A2">
        <w:rPr>
          <w:rFonts w:ascii="仿宋" w:eastAsia="仿宋" w:hAnsi="仿宋" w:hint="eastAsia"/>
          <w:sz w:val="28"/>
          <w:szCs w:val="28"/>
        </w:rPr>
        <w:t>借助丽水日报报业集团的现代传媒优势，特别是处州晚报这一市民化媒体，公益联盟充分发挥沟通的纽带作用，为市民鼓与呼，切实</w:t>
      </w:r>
      <w:r w:rsidRPr="003519A2">
        <w:rPr>
          <w:rFonts w:ascii="仿宋" w:eastAsia="仿宋" w:hAnsi="仿宋" w:hint="eastAsia"/>
          <w:sz w:val="28"/>
          <w:szCs w:val="28"/>
        </w:rPr>
        <w:lastRenderedPageBreak/>
        <w:t>解决群众困难。</w:t>
      </w:r>
    </w:p>
    <w:p w:rsidR="007922D3" w:rsidRPr="003519A2" w:rsidRDefault="007922D3" w:rsidP="007922D3">
      <w:pPr>
        <w:ind w:firstLineChars="200" w:firstLine="560"/>
        <w:rPr>
          <w:rFonts w:ascii="仿宋" w:eastAsia="仿宋" w:hAnsi="仿宋"/>
          <w:sz w:val="28"/>
          <w:szCs w:val="28"/>
        </w:rPr>
      </w:pPr>
      <w:r w:rsidRPr="003519A2">
        <w:rPr>
          <w:rFonts w:ascii="仿宋" w:eastAsia="仿宋" w:hAnsi="仿宋" w:hint="eastAsia"/>
          <w:sz w:val="28"/>
          <w:szCs w:val="28"/>
        </w:rPr>
        <w:t>贫困需资助、政策不清楚、邻里有纠纷、家庭闹矛盾、感情遇波折……生活里，群众难免遇到各式各样的难题，丽水帮帮团公益联盟开展各类公益活动，联系部门答疑解惑，呼吁爱心人士一同排忧解难，帮助许多读者解决了烦心事、困难事，用凡人善举的行动传递爱心，引领了社会公益之风。</w:t>
      </w:r>
    </w:p>
    <w:p w:rsidR="007922D3" w:rsidRPr="003519A2" w:rsidRDefault="007922D3" w:rsidP="007922D3">
      <w:pPr>
        <w:ind w:firstLineChars="200" w:firstLine="560"/>
        <w:rPr>
          <w:rFonts w:ascii="仿宋" w:eastAsia="仿宋" w:hAnsi="仿宋"/>
          <w:sz w:val="28"/>
          <w:szCs w:val="28"/>
        </w:rPr>
      </w:pPr>
      <w:r w:rsidRPr="003519A2">
        <w:rPr>
          <w:rFonts w:ascii="仿宋" w:eastAsia="仿宋" w:hAnsi="仿宋" w:hint="eastAsia"/>
          <w:sz w:val="28"/>
          <w:szCs w:val="28"/>
        </w:rPr>
        <w:t>特定节日举办特定活动。每逢“</w:t>
      </w:r>
      <w:r w:rsidRPr="003519A2">
        <w:rPr>
          <w:rFonts w:ascii="仿宋" w:eastAsia="仿宋" w:hAnsi="仿宋"/>
          <w:sz w:val="28"/>
          <w:szCs w:val="28"/>
        </w:rPr>
        <w:t>3</w:t>
      </w:r>
      <w:r w:rsidRPr="003519A2">
        <w:rPr>
          <w:rFonts w:ascii="仿宋" w:eastAsia="宋体" w:hAnsi="仿宋" w:cs="宋体"/>
          <w:sz w:val="28"/>
          <w:szCs w:val="28"/>
        </w:rPr>
        <w:t>•</w:t>
      </w:r>
      <w:r w:rsidRPr="003519A2">
        <w:rPr>
          <w:rFonts w:ascii="仿宋" w:eastAsia="仿宋" w:hAnsi="仿宋"/>
          <w:sz w:val="28"/>
          <w:szCs w:val="28"/>
        </w:rPr>
        <w:t>5</w:t>
      </w:r>
      <w:r w:rsidRPr="003519A2">
        <w:rPr>
          <w:rFonts w:ascii="仿宋" w:eastAsia="仿宋" w:hAnsi="仿宋" w:hint="eastAsia"/>
          <w:sz w:val="28"/>
          <w:szCs w:val="28"/>
        </w:rPr>
        <w:t>雷锋日”，我们都会组织学雷锋日主题活动，去年的学雷锋日，</w:t>
      </w:r>
      <w:r w:rsidRPr="003519A2">
        <w:rPr>
          <w:rFonts w:ascii="仿宋" w:eastAsia="仿宋" w:hAnsi="仿宋"/>
          <w:sz w:val="28"/>
          <w:szCs w:val="28"/>
        </w:rPr>
        <w:t>10</w:t>
      </w:r>
      <w:r w:rsidRPr="003519A2">
        <w:rPr>
          <w:rFonts w:ascii="仿宋" w:eastAsia="仿宋" w:hAnsi="仿宋" w:hint="eastAsia"/>
          <w:sz w:val="28"/>
          <w:szCs w:val="28"/>
        </w:rPr>
        <w:t>个帮帮团组织了</w:t>
      </w:r>
      <w:r w:rsidRPr="003519A2">
        <w:rPr>
          <w:rFonts w:ascii="仿宋" w:eastAsia="仿宋" w:hAnsi="仿宋"/>
          <w:sz w:val="28"/>
          <w:szCs w:val="28"/>
        </w:rPr>
        <w:t>100</w:t>
      </w:r>
      <w:r w:rsidRPr="003519A2">
        <w:rPr>
          <w:rFonts w:ascii="仿宋" w:eastAsia="仿宋" w:hAnsi="仿宋" w:hint="eastAsia"/>
          <w:sz w:val="28"/>
          <w:szCs w:val="28"/>
        </w:rPr>
        <w:t>多名志愿者来到丽阳门公园，设立爱心展棚，热情为市民提供了修补衣服、免费理发、法律咨询等义务服务，许多帮帮团还开展了为留守儿童捐赠衣物的活动。</w:t>
      </w:r>
      <w:r w:rsidRPr="003519A2">
        <w:rPr>
          <w:rFonts w:ascii="仿宋" w:eastAsia="仿宋" w:hAnsi="仿宋"/>
          <w:sz w:val="28"/>
          <w:szCs w:val="28"/>
        </w:rPr>
        <w:t>2015</w:t>
      </w:r>
      <w:r w:rsidRPr="003519A2">
        <w:rPr>
          <w:rFonts w:ascii="仿宋" w:eastAsia="仿宋" w:hAnsi="仿宋" w:hint="eastAsia"/>
          <w:sz w:val="28"/>
          <w:szCs w:val="28"/>
        </w:rPr>
        <w:t>年</w:t>
      </w:r>
      <w:r w:rsidRPr="003519A2">
        <w:rPr>
          <w:rFonts w:ascii="仿宋" w:eastAsia="仿宋" w:hAnsi="仿宋"/>
          <w:sz w:val="28"/>
          <w:szCs w:val="28"/>
        </w:rPr>
        <w:t>11</w:t>
      </w:r>
      <w:r w:rsidRPr="003519A2">
        <w:rPr>
          <w:rFonts w:ascii="仿宋" w:eastAsia="仿宋" w:hAnsi="仿宋" w:hint="eastAsia"/>
          <w:sz w:val="28"/>
          <w:szCs w:val="28"/>
        </w:rPr>
        <w:t>月中旬，丽水帮帮团公益联盟首次集体亮相，承办丽水“好人一条街”活动。把具有代表性的“丽水好人”故事，制作成</w:t>
      </w:r>
      <w:r w:rsidRPr="003519A2">
        <w:rPr>
          <w:rFonts w:ascii="仿宋" w:eastAsia="仿宋" w:hAnsi="仿宋"/>
          <w:sz w:val="28"/>
          <w:szCs w:val="28"/>
        </w:rPr>
        <w:t>130</w:t>
      </w:r>
      <w:r w:rsidRPr="003519A2">
        <w:rPr>
          <w:rFonts w:ascii="仿宋" w:eastAsia="仿宋" w:hAnsi="仿宋" w:hint="eastAsia"/>
          <w:sz w:val="28"/>
          <w:szCs w:val="28"/>
        </w:rPr>
        <w:t>多块精美展板，集中到丽水市区人流量最大的区域展出，号召广大市民“学好人、帮好人、做好人”。</w:t>
      </w:r>
    </w:p>
    <w:p w:rsidR="007922D3" w:rsidRPr="003519A2" w:rsidRDefault="007922D3" w:rsidP="007922D3">
      <w:pPr>
        <w:ind w:firstLineChars="200" w:firstLine="560"/>
        <w:rPr>
          <w:rFonts w:ascii="仿宋" w:eastAsia="仿宋" w:hAnsi="仿宋"/>
          <w:sz w:val="28"/>
          <w:szCs w:val="28"/>
        </w:rPr>
      </w:pPr>
      <w:r w:rsidRPr="003519A2">
        <w:rPr>
          <w:rFonts w:ascii="仿宋" w:eastAsia="仿宋" w:hAnsi="仿宋" w:hint="eastAsia"/>
          <w:sz w:val="28"/>
          <w:szCs w:val="28"/>
        </w:rPr>
        <w:t>同时，我们还借助互联网，报网融合，线上线下互动，为读者解决燃眉之急。</w:t>
      </w:r>
      <w:r w:rsidRPr="003519A2">
        <w:rPr>
          <w:rFonts w:ascii="仿宋" w:eastAsia="仿宋" w:hAnsi="仿宋"/>
          <w:sz w:val="28"/>
          <w:szCs w:val="28"/>
        </w:rPr>
        <w:t>2017</w:t>
      </w:r>
      <w:r w:rsidRPr="003519A2">
        <w:rPr>
          <w:rFonts w:ascii="仿宋" w:eastAsia="仿宋" w:hAnsi="仿宋" w:hint="eastAsia"/>
          <w:sz w:val="28"/>
          <w:szCs w:val="28"/>
        </w:rPr>
        <w:t>年，备受关注的“诚信奶奶”陈金英因羽绒服滞销欠下了一笔债，晚报帮帮团不仅在报纸上推出了系列报道，还通过微信让事件发酵，形成了全市人民去抢购陈金英奶奶的羽绒服，帮助她还完了债。</w:t>
      </w:r>
    </w:p>
    <w:p w:rsidR="007922D3" w:rsidRPr="003519A2" w:rsidRDefault="007922D3" w:rsidP="007922D3">
      <w:pPr>
        <w:ind w:firstLineChars="200" w:firstLine="560"/>
        <w:rPr>
          <w:rFonts w:ascii="仿宋" w:eastAsia="仿宋" w:hAnsi="仿宋"/>
          <w:sz w:val="28"/>
          <w:szCs w:val="28"/>
        </w:rPr>
      </w:pPr>
      <w:r w:rsidRPr="003519A2">
        <w:rPr>
          <w:rFonts w:ascii="仿宋" w:eastAsia="仿宋" w:hAnsi="仿宋" w:hint="eastAsia"/>
          <w:sz w:val="28"/>
          <w:szCs w:val="28"/>
        </w:rPr>
        <w:t>三年多来，丽水帮帮团公益联盟开展的诸多活动都受到了市委相关领导的点赞和批示。例如“健康大篷车”大型义诊暨丽水帮帮团公益联盟活动在开展之初，就得到了时任市委书记王永康的批示肯定，</w:t>
      </w:r>
      <w:r w:rsidRPr="003519A2">
        <w:rPr>
          <w:rFonts w:ascii="仿宋" w:eastAsia="仿宋" w:hAnsi="仿宋" w:hint="eastAsia"/>
          <w:sz w:val="28"/>
          <w:szCs w:val="28"/>
        </w:rPr>
        <w:lastRenderedPageBreak/>
        <w:t>称赞活动办得好。各地宣传、卫生部门对活动给予了高度评价，通过现场和网络平台，活动实现了线下和线上双线传播的良好社会效应。</w:t>
      </w:r>
    </w:p>
    <w:p w:rsidR="007922D3" w:rsidRPr="003519A2" w:rsidRDefault="007922D3" w:rsidP="007922D3">
      <w:pPr>
        <w:ind w:firstLineChars="200" w:firstLine="560"/>
        <w:rPr>
          <w:rFonts w:ascii="仿宋" w:eastAsia="仿宋" w:hAnsi="仿宋"/>
          <w:sz w:val="28"/>
          <w:szCs w:val="28"/>
        </w:rPr>
      </w:pPr>
      <w:r w:rsidRPr="003519A2">
        <w:rPr>
          <w:rFonts w:ascii="仿宋" w:eastAsia="仿宋" w:hAnsi="仿宋"/>
          <w:sz w:val="28"/>
          <w:szCs w:val="28"/>
        </w:rPr>
        <w:t>2016</w:t>
      </w:r>
      <w:r w:rsidRPr="003519A2">
        <w:rPr>
          <w:rFonts w:ascii="仿宋" w:eastAsia="仿宋" w:hAnsi="仿宋" w:hint="eastAsia"/>
          <w:sz w:val="28"/>
          <w:szCs w:val="28"/>
        </w:rPr>
        <w:t>年和</w:t>
      </w:r>
      <w:r w:rsidRPr="003519A2">
        <w:rPr>
          <w:rFonts w:ascii="仿宋" w:eastAsia="仿宋" w:hAnsi="仿宋"/>
          <w:sz w:val="28"/>
          <w:szCs w:val="28"/>
        </w:rPr>
        <w:t>2017</w:t>
      </w:r>
      <w:r w:rsidRPr="003519A2">
        <w:rPr>
          <w:rFonts w:ascii="仿宋" w:eastAsia="仿宋" w:hAnsi="仿宋" w:hint="eastAsia"/>
          <w:sz w:val="28"/>
          <w:szCs w:val="28"/>
        </w:rPr>
        <w:t>年，处州晚报帮帮团连续两年获得丽水市志愿者协会先进集体。在</w:t>
      </w:r>
      <w:r w:rsidRPr="003519A2">
        <w:rPr>
          <w:rFonts w:ascii="仿宋" w:eastAsia="仿宋" w:hAnsi="仿宋"/>
          <w:sz w:val="28"/>
          <w:szCs w:val="28"/>
        </w:rPr>
        <w:t>G20</w:t>
      </w:r>
      <w:r w:rsidRPr="003519A2">
        <w:rPr>
          <w:rFonts w:ascii="仿宋" w:eastAsia="仿宋" w:hAnsi="仿宋" w:hint="eastAsia"/>
          <w:sz w:val="28"/>
          <w:szCs w:val="28"/>
        </w:rPr>
        <w:t>杭州峰会中，处州晚报帮帮团获评浙江省志愿者协会发布了</w:t>
      </w:r>
      <w:r w:rsidRPr="003519A2">
        <w:rPr>
          <w:rFonts w:ascii="仿宋" w:eastAsia="仿宋" w:hAnsi="仿宋"/>
          <w:sz w:val="28"/>
          <w:szCs w:val="28"/>
        </w:rPr>
        <w:t>2016</w:t>
      </w:r>
      <w:r w:rsidRPr="003519A2">
        <w:rPr>
          <w:rFonts w:ascii="仿宋" w:eastAsia="仿宋" w:hAnsi="仿宋" w:hint="eastAsia"/>
          <w:sz w:val="28"/>
          <w:szCs w:val="28"/>
        </w:rPr>
        <w:t>年</w:t>
      </w:r>
      <w:r w:rsidRPr="003519A2">
        <w:rPr>
          <w:rFonts w:ascii="仿宋" w:eastAsia="仿宋" w:hAnsi="仿宋"/>
          <w:sz w:val="28"/>
          <w:szCs w:val="28"/>
        </w:rPr>
        <w:t>G20</w:t>
      </w:r>
      <w:r w:rsidRPr="003519A2">
        <w:rPr>
          <w:rFonts w:ascii="仿宋" w:eastAsia="仿宋" w:hAnsi="仿宋" w:hint="eastAsia"/>
          <w:sz w:val="28"/>
          <w:szCs w:val="28"/>
        </w:rPr>
        <w:t>杭州峰会志愿服务先进集体，是丽水市唯一获评的集体。此外，“健康大篷车”大型义诊暨丽水帮帮团公益联盟县市行新闻作品获得过浙江省新闻奖三等奖，也获得过丽水市新闻奖社会活动奖，以及市委宣传部颁发的品牌活动奖。“万朵鲜花送文明”获丽水市宣传思想创新奖、品牌活动奖。</w:t>
      </w:r>
    </w:p>
    <w:p w:rsidR="007B0E86" w:rsidRPr="007922D3" w:rsidRDefault="007B0E86" w:rsidP="007922D3"/>
    <w:sectPr w:rsidR="007B0E86" w:rsidRPr="007922D3" w:rsidSect="007B0E8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altName w:val="宋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67CB0"/>
    <w:rsid w:val="00367CB0"/>
    <w:rsid w:val="004B4CB5"/>
    <w:rsid w:val="007922D3"/>
    <w:rsid w:val="007B0E8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7CB0"/>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B4CB5"/>
    <w:rPr>
      <w:sz w:val="18"/>
      <w:szCs w:val="18"/>
    </w:rPr>
  </w:style>
  <w:style w:type="character" w:customStyle="1" w:styleId="Char">
    <w:name w:val="批注框文本 Char"/>
    <w:basedOn w:val="a0"/>
    <w:link w:val="a3"/>
    <w:uiPriority w:val="99"/>
    <w:semiHidden/>
    <w:rsid w:val="004B4CB5"/>
    <w:rPr>
      <w:rFonts w:ascii="Times New Roman" w:eastAsia="仿宋_GB2312"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529</Words>
  <Characters>3019</Characters>
  <Application>Microsoft Office Word</Application>
  <DocSecurity>0</DocSecurity>
  <Lines>25</Lines>
  <Paragraphs>7</Paragraphs>
  <ScaleCrop>false</ScaleCrop>
  <Company/>
  <LinksUpToDate>false</LinksUpToDate>
  <CharactersWithSpaces>3541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2019-03-08T10:14:00Z</dcterms:created>
  <dcterms:modified xsi:type="dcterms:W3CDTF">2019-03-08T10:14:00Z</dcterms:modified>
</cp:coreProperties>
</file>