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3" w:type="dxa"/>
        <w:tblLook w:val="04A0"/>
      </w:tblPr>
      <w:tblGrid>
        <w:gridCol w:w="560"/>
        <w:gridCol w:w="2740"/>
        <w:gridCol w:w="1740"/>
        <w:gridCol w:w="1100"/>
        <w:gridCol w:w="1360"/>
        <w:gridCol w:w="1460"/>
      </w:tblGrid>
      <w:tr w:rsidR="000404E6" w:rsidRPr="00E27B26" w:rsidTr="00B52C92">
        <w:trPr>
          <w:trHeight w:val="450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二、</w:t>
            </w:r>
            <w:r w:rsidRPr="00E27B26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新媒体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部分</w:t>
            </w:r>
          </w:p>
        </w:tc>
      </w:tr>
      <w:tr w:rsidR="000404E6" w:rsidRPr="00E27B26" w:rsidTr="00B52C92">
        <w:trPr>
          <w:trHeight w:val="450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一等奖（5件）</w:t>
            </w:r>
          </w:p>
        </w:tc>
      </w:tr>
      <w:tr w:rsidR="000404E6" w:rsidRPr="00E27B26" w:rsidTr="00B52C92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E27B2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73464C">
              <w:rPr>
                <w:rFonts w:ascii="华文中宋" w:eastAsia="华文中宋" w:hAnsi="华文中宋" w:cs="宋体" w:hint="eastAsia"/>
                <w:kern w:val="0"/>
                <w:sz w:val="24"/>
              </w:rPr>
              <w:t>作品标题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 w:rsidRPr="0073464C">
              <w:rPr>
                <w:rFonts w:ascii="华文中宋" w:eastAsia="华文中宋" w:hAnsi="华文中宋" w:cs="宋体" w:hint="eastAsia"/>
                <w:kern w:val="0"/>
                <w:sz w:val="24"/>
              </w:rPr>
              <w:t>作者</w:t>
            </w:r>
          </w:p>
          <w:p w:rsidR="000404E6" w:rsidRPr="0073464C" w:rsidRDefault="000404E6" w:rsidP="00B52C92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73464C">
              <w:rPr>
                <w:rFonts w:ascii="华文中宋" w:eastAsia="华文中宋" w:hAnsi="华文中宋" w:cs="宋体" w:hint="eastAsia"/>
                <w:kern w:val="0"/>
                <w:sz w:val="24"/>
              </w:rPr>
              <w:t>(主创人员）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73464C">
              <w:rPr>
                <w:rFonts w:ascii="华文中宋" w:eastAsia="华文中宋" w:hAnsi="华文中宋" w:cs="宋体" w:hint="eastAsia"/>
                <w:kern w:val="0"/>
                <w:sz w:val="24"/>
              </w:rPr>
              <w:t>编辑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73464C">
              <w:rPr>
                <w:rFonts w:ascii="华文中宋" w:eastAsia="华文中宋" w:hAnsi="华文中宋" w:cs="宋体" w:hint="eastAsia"/>
                <w:kern w:val="0"/>
                <w:sz w:val="24"/>
              </w:rPr>
              <w:t>参评项目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3464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</w:tr>
      <w:tr w:rsidR="000404E6" w:rsidRPr="00E27B26" w:rsidTr="00B52C92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7B2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中国诚信奶奶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color w:val="000000"/>
                <w:kern w:val="0"/>
                <w:sz w:val="24"/>
              </w:rPr>
              <w:t>王文勇、叶捷、倪洪球、吴厚非、王沁芳、莫晓鸿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color w:val="000000"/>
                <w:kern w:val="0"/>
                <w:sz w:val="24"/>
              </w:rPr>
              <w:t>新媒体新闻专题奖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丽水网</w:t>
            </w:r>
          </w:p>
        </w:tc>
      </w:tr>
      <w:tr w:rsidR="000404E6" w:rsidRPr="00E27B26" w:rsidTr="00B52C9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救护美军飞行员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章友维、张启法、舒海军、李正苗、阙添添、邓开、朱霏霏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雷蕾、陈咏梅、郑晓峰、吕焕录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kern w:val="0"/>
                <w:sz w:val="24"/>
              </w:rPr>
            </w:pPr>
            <w:r w:rsidRPr="0073464C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丽水市广播电视总台</w:t>
            </w:r>
          </w:p>
        </w:tc>
      </w:tr>
      <w:tr w:rsidR="000404E6" w:rsidRPr="00E27B26" w:rsidTr="00B52C92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【喜迎十九大】喜讯！重大喜讯！！十九大浙江代表携仙都风光抵京！！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陈紫阳</w:t>
            </w:r>
            <w:r w:rsidRPr="0073464C">
              <w:rPr>
                <w:kern w:val="0"/>
                <w:sz w:val="24"/>
              </w:rPr>
              <w:t xml:space="preserve">  </w:t>
            </w:r>
            <w:r w:rsidRPr="0073464C">
              <w:rPr>
                <w:rFonts w:ascii="宋体" w:hAnsi="宋体" w:cs="宋体" w:hint="eastAsia"/>
                <w:kern w:val="0"/>
                <w:sz w:val="24"/>
              </w:rPr>
              <w:t>汪建新</w:t>
            </w:r>
            <w:r w:rsidRPr="0073464C">
              <w:rPr>
                <w:kern w:val="0"/>
                <w:sz w:val="24"/>
              </w:rPr>
              <w:t xml:space="preserve">  </w:t>
            </w:r>
            <w:r w:rsidRPr="0073464C">
              <w:rPr>
                <w:rFonts w:ascii="宋体" w:hAnsi="宋体" w:cs="宋体" w:hint="eastAsia"/>
                <w:kern w:val="0"/>
                <w:sz w:val="24"/>
              </w:rPr>
              <w:t>虞萧逍</w:t>
            </w:r>
            <w:r w:rsidRPr="0073464C">
              <w:rPr>
                <w:kern w:val="0"/>
                <w:sz w:val="24"/>
              </w:rPr>
              <w:t xml:space="preserve"> </w:t>
            </w:r>
            <w:r w:rsidRPr="0073464C">
              <w:rPr>
                <w:rFonts w:ascii="宋体" w:hAnsi="宋体" w:cs="宋体" w:hint="eastAsia"/>
                <w:kern w:val="0"/>
                <w:sz w:val="24"/>
              </w:rPr>
              <w:t>麻少慧</w:t>
            </w:r>
            <w:r w:rsidRPr="0073464C">
              <w:rPr>
                <w:kern w:val="0"/>
                <w:sz w:val="24"/>
              </w:rPr>
              <w:t xml:space="preserve"> </w:t>
            </w:r>
            <w:r w:rsidRPr="0073464C">
              <w:rPr>
                <w:rFonts w:ascii="宋体" w:hAnsi="宋体" w:cs="宋体" w:hint="eastAsia"/>
                <w:kern w:val="0"/>
                <w:sz w:val="24"/>
              </w:rPr>
              <w:t>罗鹏飞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虞萧逍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新媒体新闻专题奖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缙云新闻网</w:t>
            </w:r>
          </w:p>
        </w:tc>
      </w:tr>
      <w:tr w:rsidR="000404E6" w:rsidRPr="00E27B26" w:rsidTr="00B52C92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昨晚，在北京看一场凄美唯美大剧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李慧马 叶竹芳 裘敏婧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新媒体界面设计奖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松阳新闻网</w:t>
            </w:r>
          </w:p>
        </w:tc>
      </w:tr>
      <w:tr w:rsidR="000404E6" w:rsidRPr="00E27B26" w:rsidTr="00B52C92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Courier New" w:hAnsi="Courier New" w:cs="Courier New"/>
                <w:kern w:val="0"/>
                <w:sz w:val="24"/>
              </w:rPr>
            </w:pPr>
            <w:r w:rsidRPr="0073464C">
              <w:rPr>
                <w:rFonts w:ascii="Courier New" w:hAnsi="Courier New" w:cs="Courier New"/>
                <w:kern w:val="0"/>
                <w:sz w:val="24"/>
              </w:rPr>
              <w:t>厉害了！我们连续报道的</w:t>
            </w:r>
            <w:r w:rsidRPr="0073464C">
              <w:rPr>
                <w:rFonts w:ascii="Courier New" w:hAnsi="Courier New" w:cs="Courier New"/>
                <w:kern w:val="0"/>
                <w:sz w:val="24"/>
              </w:rPr>
              <w:t>“</w:t>
            </w:r>
            <w:r w:rsidRPr="0073464C">
              <w:rPr>
                <w:rFonts w:ascii="Courier New" w:hAnsi="Courier New" w:cs="Courier New"/>
                <w:kern w:val="0"/>
                <w:sz w:val="24"/>
              </w:rPr>
              <w:t>猴宝宝</w:t>
            </w:r>
            <w:r w:rsidRPr="0073464C">
              <w:rPr>
                <w:rFonts w:ascii="Courier New" w:hAnsi="Courier New" w:cs="Courier New"/>
                <w:kern w:val="0"/>
                <w:sz w:val="24"/>
              </w:rPr>
              <w:t>”</w:t>
            </w:r>
            <w:r w:rsidRPr="0073464C">
              <w:rPr>
                <w:rFonts w:ascii="Courier New" w:hAnsi="Courier New" w:cs="Courier New"/>
                <w:kern w:val="0"/>
                <w:sz w:val="24"/>
              </w:rPr>
              <w:t>被认定为丽水</w:t>
            </w:r>
            <w:r w:rsidRPr="0073464C">
              <w:rPr>
                <w:rFonts w:ascii="Courier New" w:hAnsi="Courier New" w:cs="Courier New"/>
                <w:kern w:val="0"/>
                <w:sz w:val="24"/>
              </w:rPr>
              <w:t>20</w:t>
            </w:r>
            <w:r w:rsidRPr="0073464C">
              <w:rPr>
                <w:rFonts w:ascii="Courier New" w:hAnsi="Courier New" w:cs="Courier New"/>
                <w:kern w:val="0"/>
                <w:sz w:val="24"/>
              </w:rPr>
              <w:t>多年来第一次明确发现的藏酋猴，引起全国人民广泛关注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Default="000404E6" w:rsidP="00B52C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周昌泉</w:t>
            </w:r>
          </w:p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73464C">
              <w:rPr>
                <w:rFonts w:ascii="Courier New" w:hAnsi="Courier New" w:cs="Courier New"/>
                <w:kern w:val="0"/>
                <w:sz w:val="24"/>
              </w:rPr>
              <w:t>刘赐平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 w:rsidRPr="0073464C">
              <w:rPr>
                <w:rFonts w:ascii="Courier New" w:hAnsi="Courier New" w:cs="Courier New"/>
                <w:kern w:val="0"/>
                <w:sz w:val="24"/>
              </w:rPr>
              <w:t>刘赐平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Courier New" w:hAnsi="Courier New" w:cs="Courier New"/>
                <w:kern w:val="0"/>
                <w:sz w:val="24"/>
              </w:rPr>
            </w:pPr>
            <w:r w:rsidRPr="0073464C">
              <w:rPr>
                <w:rFonts w:ascii="Courier New" w:hAnsi="Courier New" w:cs="Courier New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龙泉新闻网</w:t>
            </w:r>
          </w:p>
        </w:tc>
      </w:tr>
      <w:tr w:rsidR="000404E6" w:rsidRPr="00E27B26" w:rsidTr="00B52C92">
        <w:trPr>
          <w:trHeight w:val="285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4E6" w:rsidRDefault="000404E6" w:rsidP="00B52C92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b/>
                <w:kern w:val="0"/>
                <w:sz w:val="24"/>
              </w:rPr>
              <w:t>二等奖（7件）</w:t>
            </w:r>
          </w:p>
        </w:tc>
      </w:tr>
      <w:tr w:rsidR="000404E6" w:rsidRPr="00E27B26" w:rsidTr="00B52C92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7B2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拯救美国大兵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王文勇、倪洪球、叶捷、莫晓鸿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新媒体界面设计奖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丽水网</w:t>
            </w:r>
          </w:p>
        </w:tc>
      </w:tr>
      <w:tr w:rsidR="000404E6" w:rsidRPr="00E27B26" w:rsidTr="00B52C92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7B2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争做全国模范生——浙江（丽水）创建绿色发展综合改革创新区探秘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倪洪球、叶捷、马丽飞、柳永伟、吴继全、张悟旻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新媒体新闻专题奖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丽水网</w:t>
            </w:r>
          </w:p>
        </w:tc>
      </w:tr>
      <w:tr w:rsidR="000404E6" w:rsidRPr="00E27B26" w:rsidTr="00B52C92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《童话云和乡村振兴地图》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color w:val="000000"/>
                <w:kern w:val="0"/>
                <w:sz w:val="24"/>
              </w:rPr>
              <w:t>鲍金凤 程煊雯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邹永文 卢伟峰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新媒体新闻专题奖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中国云和新闻网</w:t>
            </w:r>
          </w:p>
        </w:tc>
      </w:tr>
      <w:tr w:rsidR="000404E6" w:rsidRPr="00E27B26" w:rsidTr="00B52C9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“一带一路”下的青田人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叶军华、陈优、李鹏成、梁荣丽、罗勇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叶肖忠</w:t>
            </w:r>
            <w:r w:rsidRPr="0073464C">
              <w:rPr>
                <w:kern w:val="0"/>
                <w:sz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新媒体界面设计奖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中国青田网</w:t>
            </w:r>
          </w:p>
        </w:tc>
      </w:tr>
      <w:tr w:rsidR="000404E6" w:rsidRPr="00E27B26" w:rsidTr="00B52C92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21万庆元人民的希望路、致富路、幸福路 | “庆元大道”今日开通！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胡松 吴怡庆 吴继峰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陈沛沛方淑君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新闻专题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中国庆元网</w:t>
            </w:r>
          </w:p>
        </w:tc>
      </w:tr>
      <w:tr w:rsidR="000404E6" w:rsidRPr="00E27B26" w:rsidTr="00B52C9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浓情五月端午遂昌行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李斌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新媒体新闻专题奖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遂昌新闻风</w:t>
            </w:r>
          </w:p>
        </w:tc>
      </w:tr>
      <w:tr w:rsidR="000404E6" w:rsidRPr="00E27B26" w:rsidTr="00B52C92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H5微杂志《新畲乡》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吴晔、叶俊、施顺民、李肃人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新媒体名专栏奖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中国景宁新闻网</w:t>
            </w:r>
          </w:p>
        </w:tc>
      </w:tr>
      <w:tr w:rsidR="000404E6" w:rsidRPr="00E27B26" w:rsidTr="00B52C92">
        <w:trPr>
          <w:trHeight w:val="285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4E6" w:rsidRDefault="000404E6" w:rsidP="00B52C92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b/>
                <w:kern w:val="0"/>
                <w:sz w:val="24"/>
              </w:rPr>
              <w:t>三等奖（7件）</w:t>
            </w:r>
          </w:p>
        </w:tc>
      </w:tr>
      <w:tr w:rsidR="000404E6" w:rsidRPr="00E27B26" w:rsidTr="00B52C92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7B2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妈妈，我爱你！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吴厚非、蓝燕、施龙有、叶捷、吴俊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新媒体短视（音）频奖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丽水网</w:t>
            </w:r>
          </w:p>
        </w:tc>
      </w:tr>
      <w:tr w:rsidR="000404E6" w:rsidRPr="00E27B26" w:rsidTr="00B52C92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《震撼！万人空巷！再看“处州第一龙” 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color w:val="000000"/>
                <w:kern w:val="0"/>
                <w:sz w:val="24"/>
              </w:rPr>
              <w:t>柳荣林  陈捷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 xml:space="preserve">李维娜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新媒体短视（音）频奖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中国云和新闻网</w:t>
            </w:r>
          </w:p>
        </w:tc>
      </w:tr>
      <w:tr w:rsidR="000404E6" w:rsidRPr="00E27B26" w:rsidTr="00B52C92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庆元县家风馆开馆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陈惠珍 吴怡庆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陈沛沛 范正民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新闻专题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中国庆元网</w:t>
            </w:r>
          </w:p>
        </w:tc>
      </w:tr>
      <w:tr w:rsidR="000404E6" w:rsidRPr="00E27B26" w:rsidTr="00B52C92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《创建惠民</w:t>
            </w:r>
            <w:r w:rsidRPr="0073464C">
              <w:rPr>
                <w:kern w:val="0"/>
                <w:sz w:val="24"/>
              </w:rPr>
              <w:t xml:space="preserve"> </w:t>
            </w:r>
            <w:r w:rsidRPr="0073464C">
              <w:rPr>
                <w:rFonts w:ascii="宋体" w:hAnsi="宋体" w:cs="宋体" w:hint="eastAsia"/>
                <w:kern w:val="0"/>
                <w:sz w:val="24"/>
              </w:rPr>
              <w:t>创建利民</w:t>
            </w:r>
            <w:r w:rsidRPr="0073464C">
              <w:rPr>
                <w:kern w:val="0"/>
                <w:sz w:val="24"/>
              </w:rPr>
              <w:t xml:space="preserve"> </w:t>
            </w:r>
            <w:r w:rsidRPr="0073464C">
              <w:rPr>
                <w:rFonts w:ascii="宋体" w:hAnsi="宋体" w:cs="宋体" w:hint="eastAsia"/>
                <w:kern w:val="0"/>
                <w:sz w:val="24"/>
              </w:rPr>
              <w:t>创建为民》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陈紫阳　</w:t>
            </w:r>
            <w:r w:rsidRPr="0073464C">
              <w:rPr>
                <w:rFonts w:ascii="宋体" w:hAnsi="宋体" w:cs="宋体" w:hint="eastAsia"/>
                <w:kern w:val="0"/>
                <w:sz w:val="24"/>
              </w:rPr>
              <w:t>罗鹏飞 汪建新 陈革林 徐学正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汪建新 陈革林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新媒体新闻专题奖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缙云新闻网</w:t>
            </w:r>
          </w:p>
        </w:tc>
      </w:tr>
      <w:tr w:rsidR="000404E6" w:rsidRPr="00E27B26" w:rsidTr="00B52C92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《时间就是生命》遂昌首例空中医疗救援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李杰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杨曦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新媒体短视频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遂昌新闻网</w:t>
            </w:r>
          </w:p>
        </w:tc>
      </w:tr>
      <w:tr w:rsidR="000404E6" w:rsidRPr="00E27B26" w:rsidTr="00B52C92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千峡映畲乡，诗画听船说丨开通首条千峡湖水上旅游航线迎“五一”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吴卫萍、李肃人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吴晔、孙庆明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新媒体调查报道奖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中国景宁新闻网</w:t>
            </w:r>
          </w:p>
        </w:tc>
      </w:tr>
      <w:tr w:rsidR="000404E6" w:rsidRPr="00E27B26" w:rsidTr="00B52C92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E27B26" w:rsidRDefault="000404E6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B26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如此壮观的龙泉龙舟赛引各路媒体竞相报道（恢弘霸气的大赛航拍视频奉上）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Courier New" w:hAnsi="Courier New" w:cs="Courier New"/>
                <w:kern w:val="0"/>
                <w:sz w:val="24"/>
              </w:rPr>
            </w:pPr>
            <w:r w:rsidRPr="0073464C">
              <w:rPr>
                <w:rFonts w:ascii="Courier New" w:hAnsi="Courier New" w:cs="Courier New"/>
                <w:kern w:val="0"/>
                <w:sz w:val="24"/>
              </w:rPr>
              <w:t>季通斌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 w:rsidRPr="0073464C">
              <w:rPr>
                <w:rFonts w:ascii="Courier New" w:hAnsi="Courier New" w:cs="Courier New"/>
                <w:kern w:val="0"/>
                <w:sz w:val="24"/>
              </w:rPr>
              <w:t>季通斌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Courier New" w:hAnsi="Courier New" w:cs="Courier New"/>
                <w:kern w:val="0"/>
                <w:sz w:val="24"/>
              </w:rPr>
            </w:pPr>
            <w:r w:rsidRPr="0073464C">
              <w:rPr>
                <w:rFonts w:ascii="Courier New" w:hAnsi="Courier New" w:cs="Courier New"/>
                <w:kern w:val="0"/>
                <w:sz w:val="24"/>
              </w:rPr>
              <w:t>新媒体作品奖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6" w:rsidRPr="0073464C" w:rsidRDefault="000404E6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龙泉新闻网</w:t>
            </w:r>
          </w:p>
        </w:tc>
      </w:tr>
    </w:tbl>
    <w:p w:rsidR="000404E6" w:rsidRPr="000A161D" w:rsidRDefault="000404E6" w:rsidP="000404E6">
      <w:pPr>
        <w:rPr>
          <w:sz w:val="28"/>
          <w:szCs w:val="28"/>
        </w:rPr>
      </w:pPr>
    </w:p>
    <w:p w:rsidR="008C0E72" w:rsidRPr="000404E6" w:rsidRDefault="008C0E72" w:rsidP="000404E6"/>
    <w:sectPr w:rsidR="008C0E72" w:rsidRPr="000404E6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21" w:rsidRDefault="00660463" w:rsidP="00075F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321" w:rsidRDefault="006604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21" w:rsidRDefault="00660463" w:rsidP="00075F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7E7C">
      <w:rPr>
        <w:rStyle w:val="a4"/>
        <w:noProof/>
      </w:rPr>
      <w:t>2</w:t>
    </w:r>
    <w:r>
      <w:rPr>
        <w:rStyle w:val="a4"/>
      </w:rPr>
      <w:fldChar w:fldCharType="end"/>
    </w:r>
  </w:p>
  <w:p w:rsidR="003D2321" w:rsidRDefault="0066046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28C"/>
    <w:rsid w:val="000404E6"/>
    <w:rsid w:val="00660463"/>
    <w:rsid w:val="00757E7C"/>
    <w:rsid w:val="008C0E72"/>
    <w:rsid w:val="00F8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0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404E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40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2018-10-08T09:35:00Z</dcterms:created>
  <dcterms:modified xsi:type="dcterms:W3CDTF">2018-10-08T09:35:00Z</dcterms:modified>
</cp:coreProperties>
</file>